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9" w:rsidRDefault="00E93249" w:rsidP="001C57F1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631DE" w:rsidRPr="00DF6596" w:rsidRDefault="0075106C" w:rsidP="001C57F1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6">
        <w:rPr>
          <w:rFonts w:ascii="Times New Roman" w:hAnsi="Times New Roman" w:cs="Times New Roman"/>
          <w:b/>
          <w:sz w:val="28"/>
          <w:szCs w:val="28"/>
        </w:rPr>
        <w:t xml:space="preserve">Об обязанности юридических лиц и индивидуальных предпринимателей по постановке на государственный учет объектов, оказывающих негативное воздействие на окружающую среду </w:t>
      </w:r>
    </w:p>
    <w:p w:rsidR="003631DE" w:rsidRDefault="003631DE" w:rsidP="001C57F1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96" w:rsidRPr="00FC0E3E" w:rsidRDefault="00DF6596" w:rsidP="00DF6596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0E3E">
        <w:rPr>
          <w:rFonts w:ascii="Times New Roman" w:hAnsi="Times New Roman" w:cs="Times New Roman"/>
          <w:b/>
          <w:sz w:val="26"/>
          <w:szCs w:val="26"/>
          <w:u w:val="single"/>
        </w:rPr>
        <w:t>Общие положения</w:t>
      </w:r>
    </w:p>
    <w:p w:rsidR="00DF6596" w:rsidRPr="00FC0E3E" w:rsidRDefault="00DF6596" w:rsidP="001C57F1">
      <w:pPr>
        <w:autoSpaceDE w:val="0"/>
        <w:autoSpaceDN w:val="0"/>
        <w:adjustRightInd w:val="0"/>
        <w:ind w:left="567"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DF6596" w:rsidRPr="00FC0E3E" w:rsidRDefault="00DF6596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силу ч. 1 ст. 16.1 Федерального закона от 10.01.2002 N 7-ФЗ "Об охране окружающей среды" (далее 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>–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Закон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№7-ФЗ)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</w:t>
      </w:r>
      <w:r w:rsidR="0075106C" w:rsidRPr="00FC0E3E">
        <w:rPr>
          <w:rFonts w:ascii="Times New Roman" w:eastAsia="Times New Roman" w:hAnsi="Times New Roman"/>
          <w:sz w:val="26"/>
          <w:szCs w:val="26"/>
        </w:rPr>
        <w:t xml:space="preserve">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категории, </w:t>
      </w:r>
      <w:r w:rsidR="0075106C" w:rsidRPr="00FC0E3E">
        <w:rPr>
          <w:rFonts w:ascii="Times New Roman" w:eastAsia="Times New Roman" w:hAnsi="Times New Roman"/>
          <w:b/>
          <w:sz w:val="26"/>
          <w:szCs w:val="26"/>
        </w:rPr>
        <w:t xml:space="preserve">обязаны вносить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плату за негативное воздействие на окружающую среду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соответствии с ч. 4 ст. 4.2 Закона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присвоение объекту, оказывающему негативное воздействие на окружающую среду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(далее – объект НВОС)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, соответствующей категории осуществляется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при его постановке на государственный учет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b/>
          <w:sz w:val="26"/>
          <w:szCs w:val="26"/>
        </w:rPr>
        <w:t>Критерии</w:t>
      </w:r>
      <w:r w:rsidRPr="00FC0E3E">
        <w:rPr>
          <w:rFonts w:ascii="Times New Roman" w:eastAsia="Times New Roman" w:hAnsi="Times New Roman"/>
          <w:sz w:val="26"/>
          <w:szCs w:val="26"/>
        </w:rPr>
        <w:t>, на основании которых осуществляется отнесение объектов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к объектам I, II, III и IV категорий утверждены постановлением Правительства Российской Федерации от 28.09.2015 N 1029 "Об утверждении критериев отнесения объектов, оказывающих негативное воздействие на окружающую среду, к объектам I, II, III и IV категорий"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(далее – Критерии №1029)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FC0E3E">
        <w:rPr>
          <w:rFonts w:ascii="Times New Roman" w:eastAsia="Times New Roman" w:hAnsi="Times New Roman"/>
          <w:sz w:val="26"/>
          <w:szCs w:val="26"/>
        </w:rPr>
        <w:t>Согласно ч. 1 ст. 69.2 Закона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№7-ФЗ,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объекты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</w:t>
      </w:r>
      <w:r w:rsidRPr="0093387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власти или органе исполнительной власти субъекта Российской Федерации в соответствии с их компетенцией – в течение </w:t>
      </w:r>
      <w:r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двух лет со дня введения указанной статьи в действие  - с 01.01.2015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, т.е</w:t>
      </w:r>
      <w:r w:rsid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до </w:t>
      </w:r>
      <w:r w:rsidR="00C705E0">
        <w:rPr>
          <w:rFonts w:ascii="Times New Roman" w:hAnsi="Times New Roman"/>
          <w:color w:val="000000" w:themeColor="text1"/>
          <w:sz w:val="26"/>
          <w:szCs w:val="26"/>
          <w:lang w:eastAsia="en-US"/>
        </w:rPr>
        <w:t>01.01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.201</w:t>
      </w:r>
      <w:r w:rsidR="00C705E0">
        <w:rPr>
          <w:rFonts w:ascii="Times New Roman" w:hAnsi="Times New Roman"/>
          <w:color w:val="000000" w:themeColor="text1"/>
          <w:sz w:val="26"/>
          <w:szCs w:val="26"/>
          <w:lang w:eastAsia="en-US"/>
        </w:rPr>
        <w:t>7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</w:t>
      </w:r>
    </w:p>
    <w:p w:rsidR="009D0CEB" w:rsidRPr="00FC0E3E" w:rsidRDefault="009D0CE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К объектам</w:t>
      </w:r>
      <w:r w:rsidR="00DF6596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относятся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 (ст.1 Закона №7-ФЗ).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141EBC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Согласно ст.16 Закона №7-ФЗ, к</w:t>
      </w:r>
      <w:r w:rsidR="0043577B" w:rsidRPr="00FC0E3E">
        <w:rPr>
          <w:rFonts w:ascii="Times New Roman" w:hAnsi="Times New Roman"/>
          <w:sz w:val="26"/>
          <w:szCs w:val="26"/>
          <w:lang w:eastAsia="en-US"/>
        </w:rPr>
        <w:t xml:space="preserve"> видам негативного воздействия на окружающую среду относятся: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выбросы загрязняющих веществ в атмосферный воздух стационарными источниками (далее - выбросы загрязняющих веществ);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сбросы загрязняющих веществ в водные объекты (далее - сбросы загрязняющих веществ);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хранение, захоронение отходов производства и потребления (размещение отходов).</w:t>
      </w:r>
    </w:p>
    <w:p w:rsidR="0064116E" w:rsidRPr="00FC0E3E" w:rsidRDefault="0064116E" w:rsidP="00DF6596">
      <w:pPr>
        <w:autoSpaceDE w:val="0"/>
        <w:autoSpaceDN w:val="0"/>
        <w:adjustRightInd w:val="0"/>
        <w:ind w:left="567" w:firstLine="54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F5FDD" w:rsidRPr="00FC0E3E" w:rsidRDefault="00DF6596" w:rsidP="00DF6596">
      <w:p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О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бъекты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, 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не относя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щие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ся к НВОС, и 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не подлежащие постановке на учет</w:t>
      </w:r>
    </w:p>
    <w:p w:rsidR="00EF5FDD" w:rsidRPr="00FC0E3E" w:rsidRDefault="006951D5" w:rsidP="006951D5">
      <w:pPr>
        <w:shd w:val="clear" w:color="auto" w:fill="FFFFFF"/>
        <w:spacing w:before="100" w:beforeAutospacing="1" w:after="100" w:afterAutospacing="1"/>
        <w:ind w:left="567" w:firstLine="141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Согласно Информации Росприроднадзора "Кто не должен подавать заявку о постановке на государственный учет объектов негативного воздействия", информационному материалу «Ответ-Вопрос Росприроднадзора "О порядке и особенностях постановки объектов, оказывающих негативное воздействие на окружающую среду, на государственный учет" (</w:t>
      </w:r>
      <w:hyperlink r:id="rId9" w:history="1">
        <w:r w:rsidRPr="00FC0E3E">
          <w:rPr>
            <w:rStyle w:val="a5"/>
            <w:rFonts w:ascii="Times New Roman" w:eastAsia="Times New Roman" w:hAnsi="Times New Roman"/>
            <w:sz w:val="26"/>
            <w:szCs w:val="26"/>
          </w:rPr>
          <w:t>http://rpn.gov.ru/node/27639</w:t>
        </w:r>
      </w:hyperlink>
      <w:r w:rsidRPr="00FC0E3E">
        <w:rPr>
          <w:rFonts w:ascii="Times New Roman" w:eastAsia="Times New Roman" w:hAnsi="Times New Roman"/>
          <w:sz w:val="26"/>
          <w:szCs w:val="26"/>
        </w:rPr>
        <w:t>), и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меющиеся на балансе организации </w:t>
      </w:r>
      <w:r w:rsidR="00EF5FDD" w:rsidRPr="00FC0E3E">
        <w:rPr>
          <w:rFonts w:ascii="Times New Roman" w:eastAsia="Times New Roman" w:hAnsi="Times New Roman"/>
          <w:b/>
          <w:sz w:val="26"/>
          <w:szCs w:val="26"/>
        </w:rPr>
        <w:t>отдельные единицы оборудования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 не могут рассматриваться в качестве самостоятельных объектов НВОС. </w:t>
      </w:r>
      <w:r w:rsidR="00EF5FDD" w:rsidRPr="00FC0E3E">
        <w:rPr>
          <w:rFonts w:ascii="Times New Roman" w:eastAsia="Times New Roman" w:hAnsi="Times New Roman"/>
          <w:b/>
          <w:sz w:val="26"/>
          <w:szCs w:val="26"/>
        </w:rPr>
        <w:t>Земельные участки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 к объектам НВОС также не относятся.</w:t>
      </w:r>
      <w:r w:rsidR="00DF6596" w:rsidRPr="00FC0E3E">
        <w:rPr>
          <w:rFonts w:ascii="Times New Roman" w:hAnsi="Times New Roman"/>
          <w:sz w:val="26"/>
          <w:szCs w:val="26"/>
        </w:rPr>
        <w:t xml:space="preserve"> </w:t>
      </w:r>
    </w:p>
    <w:p w:rsidR="00EF5FDD" w:rsidRPr="00FC0E3E" w:rsidRDefault="00EF5FDD" w:rsidP="00DF6596">
      <w:pPr>
        <w:shd w:val="clear" w:color="auto" w:fill="FFFFFF"/>
        <w:spacing w:before="100" w:beforeAutospacing="1" w:after="100" w:afterAutospacing="1"/>
        <w:ind w:left="567" w:firstLine="141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случае, если объект </w:t>
      </w:r>
      <w:r w:rsidRPr="00FC0E3E">
        <w:rPr>
          <w:rFonts w:ascii="Times New Roman" w:eastAsia="Times New Roman" w:hAnsi="Times New Roman"/>
          <w:b/>
          <w:sz w:val="26"/>
          <w:szCs w:val="26"/>
        </w:rPr>
        <w:t xml:space="preserve">не соответствует Критериям </w:t>
      </w:r>
      <w:r w:rsidRPr="00FC0E3E">
        <w:rPr>
          <w:rFonts w:ascii="Times New Roman" w:eastAsia="Times New Roman" w:hAnsi="Times New Roman"/>
          <w:sz w:val="26"/>
          <w:szCs w:val="26"/>
        </w:rPr>
        <w:t>отнесения объектов</w:t>
      </w:r>
      <w:r w:rsidR="006951D5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к объектам I, II, III и IV категорий, утвержденным постановлением Правительства Российской Федерации от 28.09.2015 № 1029 (далее – Критерии № 1029), такой объект не является объектом НВОС и не подлежит постановке на государственный учет в соответствии с положениями ст.69 Закона № 7-ФЗ.</w:t>
      </w:r>
    </w:p>
    <w:p w:rsidR="00EF5FDD" w:rsidRPr="00FC0E3E" w:rsidRDefault="00EF5FDD" w:rsidP="00DF6596">
      <w:pPr>
        <w:shd w:val="clear" w:color="auto" w:fill="FFFFFF"/>
        <w:spacing w:before="100" w:beforeAutospacing="1" w:after="100" w:afterAutospacing="1"/>
        <w:ind w:left="567" w:firstLine="141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случае,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если организация образует отходы </w:t>
      </w:r>
      <w:r w:rsidRPr="00FC0E3E">
        <w:rPr>
          <w:rFonts w:ascii="Times New Roman" w:eastAsia="Times New Roman" w:hAnsi="Times New Roman"/>
          <w:sz w:val="26"/>
          <w:szCs w:val="26"/>
        </w:rPr>
        <w:t>(не осуществляя деятельность по размещению отходов самостоятельно),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но при этом не оказывает иных видов негативного воздействия на окружающую среду,</w:t>
      </w:r>
      <w:r w:rsidRPr="00FC0E3E">
        <w:rPr>
          <w:rFonts w:ascii="Times New Roman" w:eastAsia="Times New Roman" w:hAnsi="Times New Roman"/>
          <w:sz w:val="26"/>
          <w:szCs w:val="26"/>
        </w:rPr>
        <w:t> указанных в Критериях, в ходе осуществления хозяйственной и (или) иной деятельности (например, офисы, школы, детские сады и т.д.), у такой организации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объект НВОС не определяется</w:t>
      </w:r>
      <w:r w:rsidRPr="00FC0E3E">
        <w:rPr>
          <w:rFonts w:ascii="Times New Roman" w:eastAsia="Times New Roman" w:hAnsi="Times New Roman"/>
          <w:sz w:val="26"/>
          <w:szCs w:val="26"/>
        </w:rPr>
        <w:t>, и также постановке на учет не подлежит, поскольку собственно образование и накопление отходов не являются критериями отнесения объекта к объекту какой-либо из четырех категорий негативного воздействия на окружающую среду, а в заявке о постановке объекта НВОС на учет предусмотрены только сведения о размещении отходов на объекте НВОС.</w:t>
      </w:r>
    </w:p>
    <w:p w:rsidR="00E105BA" w:rsidRPr="00FC0E3E" w:rsidRDefault="00E105BA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Таким образом, в случае если на объекте отсутствуют стационарные источники выбросов загрязняющих веществ в окружающую среду (</w:t>
      </w:r>
      <w:r w:rsidRPr="00BB6347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котельные, дизельные установки, сварочное оборудование, производственные линии</w:t>
      </w:r>
      <w:r w:rsidR="00BB6347" w:rsidRPr="00BB6347">
        <w:rPr>
          <w:rFonts w:ascii="Times New Roman" w:hAnsi="Times New Roman"/>
          <w:color w:val="000000" w:themeColor="text1"/>
          <w:sz w:val="26"/>
          <w:szCs w:val="26"/>
          <w:lang w:eastAsia="en-US"/>
        </w:rPr>
        <w:t>, цеха, пекарни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), отсутствуют сбросы в системы водоотведения загрязняющих веществ в результате использования вод не для бытовых нужд и не осуществляются виды деятельности, указанные в </w:t>
      </w:r>
      <w:hyperlink r:id="rId10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п. п. 1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 - </w:t>
      </w:r>
      <w:hyperlink r:id="rId11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4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, </w:t>
      </w:r>
      <w:hyperlink r:id="rId12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7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, </w:t>
      </w:r>
      <w:hyperlink r:id="rId13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8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 Критериев, такой объект не подлежит постановке </w:t>
      </w:r>
      <w:r w:rsidR="001B7E42" w:rsidRPr="00FC0E3E">
        <w:rPr>
          <w:rFonts w:ascii="Times New Roman" w:hAnsi="Times New Roman"/>
          <w:sz w:val="26"/>
          <w:szCs w:val="26"/>
          <w:lang w:eastAsia="en-US"/>
        </w:rPr>
        <w:t>на учет в качестве объекта НВОС (п.4 Письма Росприроднадзора от 31.10.2016 N АС-09-00-36/22354 "О ведении государственного реестра объектов, оказывающих негативное воздействие на окружающую среду").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951D5" w:rsidRPr="00FC0E3E" w:rsidRDefault="006951D5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</w:p>
    <w:p w:rsidR="0043577B" w:rsidRPr="00FC0E3E" w:rsidRDefault="006951D5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FC0E3E">
        <w:rPr>
          <w:rFonts w:ascii="Times New Roman" w:hAnsi="Times New Roman"/>
          <w:b/>
          <w:sz w:val="26"/>
          <w:szCs w:val="26"/>
          <w:u w:val="single"/>
          <w:lang w:eastAsia="en-US"/>
        </w:rPr>
        <w:t>Порядок постановки объектов НВОС на государственный учет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Постановка </w:t>
      </w:r>
      <w:r w:rsidR="006951D5" w:rsidRPr="00FC0E3E">
        <w:rPr>
          <w:rFonts w:ascii="Times New Roman" w:eastAsia="Times New Roman" w:hAnsi="Times New Roman"/>
          <w:sz w:val="26"/>
          <w:szCs w:val="26"/>
        </w:rPr>
        <w:t xml:space="preserve">объекта НВОС </w:t>
      </w:r>
      <w:r w:rsidRPr="00FC0E3E">
        <w:rPr>
          <w:rFonts w:ascii="Times New Roman" w:eastAsia="Times New Roman" w:hAnsi="Times New Roman"/>
          <w:sz w:val="26"/>
          <w:szCs w:val="26"/>
        </w:rPr>
        <w:t>на учет осу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>ществляется на основании заявки</w:t>
      </w:r>
      <w:r w:rsidR="00141EBC" w:rsidRPr="00FC0E3E">
        <w:rPr>
          <w:rFonts w:ascii="Times New Roman" w:hAnsi="Times New Roman"/>
          <w:sz w:val="26"/>
          <w:szCs w:val="26"/>
          <w:lang w:eastAsia="en-US"/>
        </w:rPr>
        <w:t xml:space="preserve"> о постановке объекта на учет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>, которую подает то лицо, которое его непосредственно использует (эксплуатирует). В случае если объект НВОС передан на правах аренды в пользование и (или) владение, соответствующую заявку подает арендатор. В случае расторжения договора аренды, сведения о юридическом лице, указанные в реестре, подлежат актуализации в соответствии с п. 6 ст. 69.2 Закона №7-ФЗ (п.12 Письма Росприроднадзора от 31.10.2016 N АС-09-00-36/22354 "О ведении государственного реестра объектов, оказывающих негативное воздействие на окружающую среду").</w:t>
      </w:r>
    </w:p>
    <w:p w:rsidR="00EF5FDD" w:rsidRPr="00FC0E3E" w:rsidRDefault="00EF5FDD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675A53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lastRenderedPageBreak/>
        <w:t>Форма заявки утверждена приказом Минприроды России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</w:t>
      </w:r>
      <w:r w:rsidR="0064116E" w:rsidRPr="00FC0E3E">
        <w:rPr>
          <w:rFonts w:ascii="Times New Roman" w:hAnsi="Times New Roman"/>
          <w:sz w:val="26"/>
          <w:szCs w:val="26"/>
          <w:lang w:eastAsia="en-US"/>
        </w:rPr>
        <w:t>.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Заявка подается 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на каждый объект НВОС отдельно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по месту 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его </w:t>
      </w:r>
      <w:r w:rsidRPr="00FC0E3E">
        <w:rPr>
          <w:rFonts w:ascii="Times New Roman" w:eastAsia="Times New Roman" w:hAnsi="Times New Roman"/>
          <w:sz w:val="26"/>
          <w:szCs w:val="26"/>
        </w:rPr>
        <w:t>нахождения в орган исполнительной субъекта Российской Федерации, а в случае, если объект подлежит федеральному государственному экологическому надзору, соответствующему I категории объектов НВОС согласно Критериям № 1029, и/или критериям определения объектов, подлежащих федеральному государственному экологическому надзору, утвержденным постановлением Правительства Российской Федерации от 28.08.2015 № 903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– в территориальный орган Росприроднадзора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EF5FDD" w:rsidRPr="00FC0E3E" w:rsidRDefault="00EF5FDD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675A53" w:rsidRPr="00FC0E3E" w:rsidRDefault="00675A53" w:rsidP="006951D5">
      <w:pPr>
        <w:autoSpaceDE w:val="0"/>
        <w:autoSpaceDN w:val="0"/>
        <w:adjustRightInd w:val="0"/>
        <w:ind w:left="708" w:firstLine="39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 xml:space="preserve">Таким образом, по общему правилу, объекты НВОС подлежат учету органом исполнительной власти субъекта Российской области, осуществляющим региональный государственный экологический надзор (в Самарской области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-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министерство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м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лесного хозяйства, охраны окружающей среды и природ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опользования Самарской области", </w:t>
      </w:r>
      <w:r w:rsidRPr="00FC0E3E">
        <w:rPr>
          <w:rFonts w:ascii="Times New Roman" w:hAnsi="Times New Roman"/>
          <w:sz w:val="26"/>
          <w:szCs w:val="26"/>
          <w:lang w:eastAsia="en-US"/>
        </w:rPr>
        <w:t>на основании Постановления Правительства Самарской области от 09.10.2013 N 528 "Об утверждении Положения о министерстве лесного хозяйства, охраны окружающей среды и природопользования Самарской области"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)</w:t>
      </w:r>
      <w:r w:rsidRPr="00FC0E3E">
        <w:rPr>
          <w:rFonts w:ascii="Times New Roman" w:hAnsi="Times New Roman"/>
          <w:sz w:val="26"/>
          <w:szCs w:val="26"/>
          <w:lang w:eastAsia="en-US"/>
        </w:rPr>
        <w:t>.</w:t>
      </w:r>
    </w:p>
    <w:p w:rsidR="00675A53" w:rsidRPr="00FC0E3E" w:rsidRDefault="00675A53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75A53" w:rsidRPr="00FC0E3E" w:rsidRDefault="00675A53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Кроме того, Законом Самарской области от 06.04.2010 N 36-ГД (ред. от 11.07.2016, с изм. от 15.12.2016) "О наделении органов местного самоуправления отдельными государственными полномочиями в сфере охраны окружающей среды", органы местного самоуправления на территории Самарской области наделены полномочиями по региональному государственному экологическому надзору.</w:t>
      </w:r>
    </w:p>
    <w:p w:rsidR="00953C4C" w:rsidRPr="00FC0E3E" w:rsidRDefault="00953C4C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63E4A" w:rsidRPr="00FC0E3E" w:rsidRDefault="00963E4A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Заявитель подает заявку на регистрацию объекта НВОС с помощью бесплатного средства подготовки отчетности природопользователя ("Модуль природопользователя"), размещенного на официальном сайте Росприроднадзора по адресу: http://rpn.gov.ru/otchetnost, либо с помощью размещенного в сети "Интернет" Личного кабинета природопользователя по адресу: https://lk.fsrpn.ru.</w:t>
      </w:r>
    </w:p>
    <w:p w:rsidR="00EF5FDD" w:rsidRPr="00FC0E3E" w:rsidRDefault="00EF5FDD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EF5FDD" w:rsidRPr="00FC0E3E" w:rsidRDefault="00963E4A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Таким образом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, в отношении объектов НВОС, подлежащих региональному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государственному экологическому надзору, заявка подается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одновременно</w:t>
      </w:r>
      <w:r w:rsidRPr="00FC0E3E">
        <w:rPr>
          <w:rFonts w:ascii="Times New Roman" w:eastAsia="Times New Roman" w:hAnsi="Times New Roman"/>
          <w:sz w:val="26"/>
          <w:szCs w:val="26"/>
        </w:rPr>
        <w:t>:</w:t>
      </w:r>
    </w:p>
    <w:p w:rsidR="00963E4A" w:rsidRPr="00FC0E3E" w:rsidRDefault="00963E4A" w:rsidP="001C57F1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министерство лесного хозяйства, охраны окружающей среды и природопользования Самарской области - через "Модуль природопользователя" или Личный кабинет природопользователя;</w:t>
      </w:r>
    </w:p>
    <w:p w:rsidR="00963E4A" w:rsidRPr="00FC0E3E" w:rsidRDefault="00963E4A" w:rsidP="001C57F1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орган местного самоуправления по месту нахождения НВОС – в письменном виде.</w:t>
      </w:r>
    </w:p>
    <w:p w:rsidR="00963E4A" w:rsidRPr="00FC0E3E" w:rsidRDefault="00963E4A" w:rsidP="001C57F1">
      <w:pPr>
        <w:pStyle w:val="ac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963E4A" w:rsidRPr="00FC0E3E" w:rsidRDefault="00963E4A" w:rsidP="001C57F1">
      <w:pPr>
        <w:pStyle w:val="ac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отношении объектов НВОС, подлежащих федеральному государственному экологическому надзору – </w:t>
      </w:r>
      <w:r w:rsidR="00514CE3" w:rsidRPr="00FC0E3E">
        <w:rPr>
          <w:rFonts w:ascii="Times New Roman" w:eastAsia="Times New Roman" w:hAnsi="Times New Roman"/>
          <w:sz w:val="26"/>
          <w:szCs w:val="26"/>
        </w:rPr>
        <w:t>в территориальный орган Росприроднадзора - через "Модуль природопользователя" или Личный кабинет природопользователя.</w:t>
      </w:r>
    </w:p>
    <w:p w:rsidR="00963E4A" w:rsidRPr="00FC0E3E" w:rsidRDefault="00963E4A" w:rsidP="001C57F1">
      <w:pPr>
        <w:pStyle w:val="ac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963E4A" w:rsidRPr="00FC0E3E" w:rsidRDefault="00963E4A" w:rsidP="001C57F1">
      <w:pPr>
        <w:pStyle w:val="ac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963E4A" w:rsidRPr="00FC0E3E" w:rsidRDefault="00170AD7" w:rsidP="001C57F1">
      <w:pPr>
        <w:pStyle w:val="ac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Предназначенные для малых и средних предприятий, а также индивидуальных предпринимателей пошаговые инструкции по по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становке объектов НВОС на учет; </w:t>
      </w:r>
      <w:r w:rsidRPr="00FC0E3E">
        <w:rPr>
          <w:rFonts w:ascii="Times New Roman" w:eastAsia="Times New Roman" w:hAnsi="Times New Roman"/>
          <w:sz w:val="26"/>
          <w:szCs w:val="26"/>
        </w:rPr>
        <w:t>методические рекомендации и разъяснения, а также инструкции по использованию «Модуля природопользователя» и «Личного кабинета природопользователя» размещены на  официальном сайте Росприроднадзора по адресу: http://rpn.gov.ru/node/28411.</w:t>
      </w:r>
    </w:p>
    <w:p w:rsidR="00963E4A" w:rsidRPr="00FC0E3E" w:rsidRDefault="00963E4A" w:rsidP="001C57F1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Частью 4 ст. 69.2 Закона 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№7-ФЗ </w:t>
      </w:r>
      <w:r w:rsidRPr="00FC0E3E">
        <w:rPr>
          <w:rFonts w:ascii="Times New Roman" w:eastAsia="Times New Roman" w:hAnsi="Times New Roman"/>
          <w:sz w:val="26"/>
          <w:szCs w:val="26"/>
        </w:rPr>
        <w:t>установлено, что в течение десяти дней со дня получения заявки территориальный орган Росприроднадзора или орган исполнительной власти субъекта Российской Федерации обязаны осуществить постановку на государственный учет объекта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с присвоением ему кода и категории, и выдать юридическому лицу или индивидуальному предпринимателю свидетельство о постановке на государственный учет этого объекта.</w:t>
      </w:r>
    </w:p>
    <w:p w:rsidR="0043577B" w:rsidRPr="00FC0E3E" w:rsidRDefault="0043577B" w:rsidP="001C57F1">
      <w:pPr>
        <w:pStyle w:val="ac"/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/>
          <w:sz w:val="26"/>
          <w:szCs w:val="26"/>
        </w:rPr>
      </w:pPr>
    </w:p>
    <w:p w:rsidR="0064116E" w:rsidRPr="00FC0E3E" w:rsidRDefault="00FC0E3E" w:rsidP="001C57F1">
      <w:pPr>
        <w:pStyle w:val="ac"/>
        <w:shd w:val="clear" w:color="auto" w:fill="FFFFFF"/>
        <w:spacing w:before="100" w:beforeAutospacing="1" w:after="100" w:afterAutospacing="1"/>
        <w:ind w:left="567"/>
        <w:rPr>
          <w:rFonts w:ascii="Times New Roman" w:hAnsi="Times New Roman"/>
          <w:b/>
          <w:sz w:val="26"/>
          <w:szCs w:val="26"/>
          <w:u w:val="single"/>
        </w:rPr>
      </w:pPr>
      <w:r w:rsidRPr="00FC0E3E">
        <w:rPr>
          <w:rFonts w:ascii="Times New Roman" w:hAnsi="Times New Roman"/>
          <w:b/>
          <w:sz w:val="26"/>
          <w:szCs w:val="26"/>
          <w:u w:val="single"/>
        </w:rPr>
        <w:t>Контроль и надзор в области постановки на государственный учет объектов НВОС</w:t>
      </w:r>
    </w:p>
    <w:p w:rsidR="000E2B8E" w:rsidRPr="00FC0E3E" w:rsidRDefault="0064116E" w:rsidP="001C57F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</w:rPr>
        <w:t xml:space="preserve">Отнесение объектов к объектам НВОС может быть установлено в том числе в ходе проверок, </w:t>
      </w:r>
      <w:r w:rsidRPr="00BB6347">
        <w:rPr>
          <w:rFonts w:ascii="Times New Roman" w:hAnsi="Times New Roman"/>
          <w:color w:val="000000" w:themeColor="text1"/>
          <w:sz w:val="26"/>
          <w:szCs w:val="26"/>
        </w:rPr>
        <w:t>проводимых территориальными органами Росприроднадзора, органами местного самоуправления.</w:t>
      </w:r>
      <w:r w:rsidRPr="00FC0E3E">
        <w:rPr>
          <w:rFonts w:ascii="Times New Roman" w:hAnsi="Times New Roman"/>
          <w:sz w:val="26"/>
          <w:szCs w:val="26"/>
        </w:rPr>
        <w:t xml:space="preserve"> </w:t>
      </w:r>
      <w:r w:rsidR="000E2B8E" w:rsidRPr="00FC0E3E">
        <w:rPr>
          <w:rFonts w:ascii="Times New Roman" w:hAnsi="Times New Roman"/>
          <w:sz w:val="26"/>
          <w:szCs w:val="26"/>
        </w:rPr>
        <w:t xml:space="preserve">При этом следует учесть, что данная разновидность проверок попадает под действие моратория на проведения проводимых органами государственного и муниципального контроля (надзора) плановых проверок в отношении юридических лиц и индивидуальных предпринимателей, которые относятся к субъектам малого предпринимательства (к малым относятся предприятия и ИП, годовая выручка которых не превышает 800 млн. руб., а численность работников - не более 100 человек) на период с 1 января 2016 года по 31 декабря 2018 года. Указанный мораторий не применяется в отношении </w:t>
      </w:r>
      <w:r w:rsidR="000E2B8E" w:rsidRPr="00FC0E3E">
        <w:rPr>
          <w:rFonts w:ascii="Times New Roman" w:hAnsi="Times New Roman"/>
          <w:sz w:val="26"/>
          <w:szCs w:val="26"/>
          <w:lang w:eastAsia="en-US"/>
        </w:rPr>
        <w:t>государственного экологического надзора в отношении юридических лиц, индивидуальных предпринимателей, эксплуатирующих объекты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="000E2B8E" w:rsidRPr="00FC0E3E">
        <w:rPr>
          <w:rFonts w:ascii="Times New Roman" w:hAnsi="Times New Roman"/>
          <w:sz w:val="26"/>
          <w:szCs w:val="26"/>
          <w:lang w:eastAsia="en-US"/>
        </w:rPr>
        <w:t xml:space="preserve"> I или II категории (Федеральный закон от 13.07.2015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контроля").</w:t>
      </w:r>
    </w:p>
    <w:p w:rsidR="004200D8" w:rsidRPr="00FC0E3E" w:rsidRDefault="004200D8" w:rsidP="001C57F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200D8" w:rsidRPr="00FC0E3E" w:rsidRDefault="004200D8" w:rsidP="001C57F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Также обращаем внимание на то, что статьей 8.46 Кодекса Российской Федерации об административных правонарушениях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,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за невыполнение или несвоевременное выполнение обязанности по подаче заявки на постановку на государственный учет объектов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Pr="00FC0E3E">
        <w:rPr>
          <w:rFonts w:ascii="Times New Roman" w:hAnsi="Times New Roman"/>
          <w:sz w:val="26"/>
          <w:szCs w:val="26"/>
          <w:lang w:eastAsia="en-US"/>
        </w:rPr>
        <w:t>, представлению сведений для актуализации учетных сведений, предусмотрено наказание в виде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 При этом, в примечании к указанной статье указано, что лицо, осуществляющее предпринимательскую деятельность без образования юридического лица, несет административную ответственность за ее нарушение как юридическое лицо.</w:t>
      </w:r>
    </w:p>
    <w:p w:rsidR="004200D8" w:rsidRPr="00FC0E3E" w:rsidRDefault="004200D8" w:rsidP="001C57F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93249" w:rsidRDefault="004200D8" w:rsidP="00E9324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 xml:space="preserve">Поэтому, во избежание негативных последствий, рекомендуем обращаться за получением информации,  а также по вопросам организации взаимодействия,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к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 уполномоченным на ведение регионального государственного реестра объектов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НВОС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специалистам </w:t>
      </w:r>
      <w:r w:rsidRPr="00FC0E3E">
        <w:rPr>
          <w:rFonts w:ascii="Times New Roman" w:hAnsi="Times New Roman"/>
          <w:sz w:val="26"/>
          <w:szCs w:val="26"/>
          <w:lang w:eastAsia="en-US"/>
        </w:rPr>
        <w:t>орган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ов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местного самоуправления Самарской области</w:t>
      </w:r>
      <w:r w:rsidR="006951D5" w:rsidRPr="00FC0E3E">
        <w:rPr>
          <w:rFonts w:ascii="Times New Roman" w:hAnsi="Times New Roman"/>
          <w:sz w:val="26"/>
          <w:szCs w:val="26"/>
          <w:lang w:eastAsia="en-US"/>
        </w:rPr>
        <w:t xml:space="preserve">, согласно контактной информации, расположенной ниже. </w:t>
      </w:r>
    </w:p>
    <w:p w:rsidR="00BB6347" w:rsidRDefault="00BB6347" w:rsidP="00E9324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B6347" w:rsidRPr="00BB6347" w:rsidRDefault="00BB6347" w:rsidP="00E93249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6"/>
          <w:szCs w:val="26"/>
          <w:lang w:eastAsia="en-US"/>
        </w:rPr>
        <w:sectPr w:rsidR="00BB6347" w:rsidRPr="00BB6347" w:rsidSect="00FC0E3E">
          <w:headerReference w:type="default" r:id="rId14"/>
          <w:pgSz w:w="11906" w:h="16838"/>
          <w:pgMar w:top="567" w:right="566" w:bottom="567" w:left="993" w:header="708" w:footer="708" w:gutter="0"/>
          <w:cols w:space="708"/>
          <w:titlePg/>
          <w:docGrid w:linePitch="360"/>
        </w:sectPr>
      </w:pPr>
      <w:r w:rsidRPr="00BB6347">
        <w:rPr>
          <w:rFonts w:ascii="Times New Roman" w:hAnsi="Times New Roman"/>
          <w:b/>
          <w:sz w:val="26"/>
          <w:szCs w:val="26"/>
          <w:lang w:eastAsia="en-US"/>
        </w:rPr>
        <w:t xml:space="preserve">Согласно информации, полученной от уполномоченных лиц органов местного самоуправления, несмотря на то, что непосредственно постановка объектов НВОС на учет производится органами местного самоуправления, ведение статистических данных о проделанной работе осуществляет  министерство лесного хозяйства, охраны окружающей среды и природопользования Самарской области. </w:t>
      </w:r>
    </w:p>
    <w:p w:rsidR="00E93249" w:rsidRPr="00FC0E3E" w:rsidRDefault="00E93249" w:rsidP="00FC0E3E">
      <w:pPr>
        <w:shd w:val="clear" w:color="auto" w:fill="FFFFFF"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C0E3E">
        <w:rPr>
          <w:b/>
          <w:sz w:val="24"/>
          <w:szCs w:val="24"/>
        </w:rPr>
        <w:t>ИНФОРМАЦИЯ</w:t>
      </w:r>
    </w:p>
    <w:p w:rsidR="004200D8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  <w:jc w:val="center"/>
      </w:pPr>
      <w:r w:rsidRPr="00E93249">
        <w:rPr>
          <w:b/>
          <w:sz w:val="24"/>
          <w:szCs w:val="24"/>
        </w:rPr>
        <w:t>об уполномоченных на ведение регионального государственного реестра объектов, оказывающих негативное воздействие на окружающую среду органе местного самоуправления Самарской области</w:t>
      </w:r>
    </w:p>
    <w:p w:rsidR="00E93249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</w:pPr>
    </w:p>
    <w:p w:rsidR="00E93249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2977"/>
        <w:gridCol w:w="6307"/>
        <w:gridCol w:w="1433"/>
        <w:gridCol w:w="2259"/>
      </w:tblGrid>
      <w:tr w:rsidR="004200D8" w:rsidRPr="004200D8" w:rsidTr="001C57F1">
        <w:trPr>
          <w:trHeight w:val="147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г.о.Самара</w:t>
            </w:r>
          </w:p>
        </w:tc>
        <w:tc>
          <w:tcPr>
            <w:tcW w:w="297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1. Горюнова Ольга Николаевна,                            </w:t>
            </w:r>
          </w:p>
          <w:p w:rsidR="001C57F1" w:rsidRDefault="001C57F1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  <w:p w:rsidR="001C57F1" w:rsidRDefault="001C57F1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2. Жагар Елена Александровна</w:t>
            </w:r>
          </w:p>
        </w:tc>
        <w:tc>
          <w:tcPr>
            <w:tcW w:w="6307" w:type="dxa"/>
            <w:hideMark/>
          </w:tcPr>
          <w:p w:rsidR="001C57F1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1. Начальник отдела учета источников негативного </w:t>
            </w:r>
            <w:r w:rsidRPr="001C57F1">
              <w:rPr>
                <w:sz w:val="16"/>
                <w:szCs w:val="16"/>
              </w:rPr>
              <w:t>воздействия и</w:t>
            </w:r>
          </w:p>
          <w:p w:rsidR="001C57F1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1C57F1">
              <w:rPr>
                <w:sz w:val="16"/>
                <w:szCs w:val="16"/>
              </w:rPr>
              <w:t xml:space="preserve"> контроля платы управления охраны окружающей среды </w:t>
            </w:r>
          </w:p>
          <w:p w:rsidR="001C57F1" w:rsidRPr="001C57F1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1C57F1">
              <w:rPr>
                <w:sz w:val="16"/>
                <w:szCs w:val="16"/>
              </w:rPr>
              <w:t xml:space="preserve">Департамента городского хозяйства и экологии                                  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2. зам.начальника отдела учета источников негативного воздействия и контроля платы управления охраны окружающей среды Департамента городского хозяйства и экологии 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 (846) 247 46 15</w:t>
            </w:r>
          </w:p>
        </w:tc>
        <w:tc>
          <w:tcPr>
            <w:tcW w:w="2259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ZhagarEA@samadm.ru,                       o-goryunova@list.ru</w:t>
            </w:r>
          </w:p>
        </w:tc>
      </w:tr>
      <w:tr w:rsidR="004200D8" w:rsidRPr="004200D8" w:rsidTr="001C57F1">
        <w:trPr>
          <w:trHeight w:val="106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г.о.Тольятти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Палкина Анастасия Владимировна Мирченко Екатерина Александровна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Специалисты 1 категории отдела государственного экологического надзора (контроля)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8(8482) 54-33-09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15" w:history="1">
              <w:r w:rsidR="004200D8" w:rsidRPr="004200D8">
                <w:rPr>
                  <w:rStyle w:val="a5"/>
                  <w:sz w:val="16"/>
                  <w:szCs w:val="16"/>
                </w:rPr>
                <w:t xml:space="preserve">palkina.av@tgl.ru </w:t>
              </w:r>
            </w:hyperlink>
          </w:p>
        </w:tc>
      </w:tr>
      <w:tr w:rsidR="004200D8" w:rsidRPr="004200D8" w:rsidTr="001C57F1">
        <w:trPr>
          <w:trHeight w:val="79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г.о.Сызрань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Гасова Инна Васильевна,  Широкова Наталья Александровна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ведущие специалисты отдела экологии и природопользования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 (846 4) 99 72 23; 98 44 98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16" w:history="1">
              <w:r w:rsidR="004200D8" w:rsidRPr="004200D8">
                <w:rPr>
                  <w:rStyle w:val="a5"/>
                  <w:sz w:val="16"/>
                  <w:szCs w:val="16"/>
                </w:rPr>
                <w:t>priroda@adm.syzran.ru</w:t>
              </w:r>
            </w:hyperlink>
          </w:p>
        </w:tc>
      </w:tr>
      <w:tr w:rsidR="004200D8" w:rsidRPr="004200D8" w:rsidTr="001C57F1">
        <w:trPr>
          <w:trHeight w:val="120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4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г.о.Новокуйбышевск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1. Гвоздева Екатерина Валерьевна,                            2. Тарасова Елена Сергеевна</w:t>
            </w:r>
          </w:p>
        </w:tc>
        <w:tc>
          <w:tcPr>
            <w:tcW w:w="630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1. Начальник отдела охраны окружающей среды департамента экологии,                               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 2. Заведующая сектором контроля отдела охраны окружающей среды департамента экологии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88463569636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17" w:history="1">
              <w:r w:rsidR="004200D8" w:rsidRPr="004200D8">
                <w:rPr>
                  <w:rStyle w:val="a5"/>
                  <w:sz w:val="16"/>
                  <w:szCs w:val="16"/>
                </w:rPr>
                <w:t>ecology@nvkb.ru</w:t>
              </w:r>
            </w:hyperlink>
          </w:p>
        </w:tc>
      </w:tr>
      <w:tr w:rsidR="004200D8" w:rsidRPr="004200D8" w:rsidTr="001C57F1">
        <w:trPr>
          <w:trHeight w:val="130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5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г.о.Чапаевск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Захарова Ольга Михайловна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Инженер 1-ой категории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88463942001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18" w:history="1">
              <w:r w:rsidR="004200D8" w:rsidRPr="004200D8">
                <w:rPr>
                  <w:rStyle w:val="a5"/>
                  <w:sz w:val="16"/>
                  <w:szCs w:val="16"/>
                </w:rPr>
                <w:t>olga.170190@yandex.ru</w:t>
              </w:r>
            </w:hyperlink>
          </w:p>
        </w:tc>
      </w:tr>
      <w:tr w:rsidR="004200D8" w:rsidRPr="004200D8" w:rsidTr="001C57F1">
        <w:trPr>
          <w:trHeight w:val="99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6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г.о.Отрадный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Челяпина Лариса Александровна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Специалист экологического надзора Администрации городского округа Отрадный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8-84661-2-18-60,89270048412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19" w:history="1">
              <w:r w:rsidR="004200D8" w:rsidRPr="004200D8">
                <w:rPr>
                  <w:rStyle w:val="a5"/>
                  <w:sz w:val="16"/>
                  <w:szCs w:val="16"/>
                </w:rPr>
                <w:t>chel169@mail.ru</w:t>
              </w:r>
            </w:hyperlink>
          </w:p>
        </w:tc>
      </w:tr>
      <w:tr w:rsidR="004200D8" w:rsidRPr="004200D8" w:rsidTr="001C57F1">
        <w:trPr>
          <w:trHeight w:val="103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7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г.о.Жигулевск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Разин Игорь Владимирович, Краснов Валерий Николаевич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Инспекторы управления муниципального и экологического контроля администрации городского округа Жигулевск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(84862) 21353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0" w:history="1">
              <w:r w:rsidR="004200D8" w:rsidRPr="004200D8">
                <w:rPr>
                  <w:rStyle w:val="a5"/>
                  <w:sz w:val="16"/>
                  <w:szCs w:val="16"/>
                </w:rPr>
                <w:t>priroda63@yandex.ru</w:t>
              </w:r>
            </w:hyperlink>
          </w:p>
        </w:tc>
      </w:tr>
      <w:tr w:rsidR="004200D8" w:rsidRPr="004200D8" w:rsidTr="001C57F1">
        <w:trPr>
          <w:trHeight w:val="105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8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г.о.Октябрьск</w:t>
            </w:r>
          </w:p>
        </w:tc>
        <w:tc>
          <w:tcPr>
            <w:tcW w:w="297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Коклюхина Людмила Юрьевна, </w:t>
            </w:r>
          </w:p>
          <w:p w:rsidR="001C57F1" w:rsidRDefault="001C57F1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  <w:p w:rsidR="004200D8" w:rsidRPr="001C57F1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Ерышева </w:t>
            </w:r>
            <w:r w:rsidRPr="001C57F1">
              <w:rPr>
                <w:sz w:val="16"/>
                <w:szCs w:val="16"/>
              </w:rPr>
              <w:t>Ольга Николаевна</w:t>
            </w:r>
          </w:p>
        </w:tc>
        <w:tc>
          <w:tcPr>
            <w:tcW w:w="630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Главный специалист муниципальной экологической службы </w:t>
            </w:r>
          </w:p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Администрации г.о.Октябрьск, 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инспектор 1 категории муниципальной экологической службы Администрации г.о.Октябрьск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2-26-99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1" w:history="1">
              <w:r w:rsidR="004200D8" w:rsidRPr="004200D8">
                <w:rPr>
                  <w:rStyle w:val="a5"/>
                  <w:sz w:val="16"/>
                  <w:szCs w:val="16"/>
                </w:rPr>
                <w:t>ecookt@mail.ru</w:t>
              </w:r>
            </w:hyperlink>
          </w:p>
        </w:tc>
      </w:tr>
      <w:tr w:rsidR="004200D8" w:rsidRPr="004200D8" w:rsidTr="001C57F1">
        <w:trPr>
          <w:trHeight w:val="85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9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г.о.Кинель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Деменок Ольга Николаевна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по экологии отдела административного, экологического и муниципального контроля администрации городского округа Кинель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884663-6-22-97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2" w:history="1">
              <w:r w:rsidR="004200D8" w:rsidRPr="004200D8">
                <w:rPr>
                  <w:rStyle w:val="a5"/>
                  <w:sz w:val="16"/>
                  <w:szCs w:val="16"/>
                </w:rPr>
                <w:t>ecologkinel@mail.ru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10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г.о.Похвистнево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Кудряшова Людмила Николаевна</w:t>
            </w:r>
          </w:p>
        </w:tc>
        <w:tc>
          <w:tcPr>
            <w:tcW w:w="630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Ведущий специалист отдела по содействию развития 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промышленности, транспорта, связи, экологическому контролю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88465626017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3" w:history="1">
              <w:r w:rsidR="004200D8" w:rsidRPr="004200D8">
                <w:rPr>
                  <w:rStyle w:val="a5"/>
                  <w:sz w:val="16"/>
                  <w:szCs w:val="16"/>
                </w:rPr>
                <w:t>ecopoh2014@yandex.ru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11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Алексеевский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Шахвалов Виктор Викторович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Начальник отдела по экологии и природопользованию администрации м.р.Алексеевский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88467122281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4" w:history="1">
              <w:r w:rsidR="004200D8" w:rsidRPr="004200D8">
                <w:rPr>
                  <w:rStyle w:val="a5"/>
                  <w:sz w:val="16"/>
                  <w:szCs w:val="16"/>
                </w:rPr>
                <w:t>adm.olhov@yandex.ru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12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Безенчукский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Трибус Оксана Владимировна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Заведующий отделом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88467623886, 89277088449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5" w:history="1">
              <w:r w:rsidR="004200D8" w:rsidRPr="004200D8">
                <w:rPr>
                  <w:rStyle w:val="a5"/>
                  <w:sz w:val="16"/>
                  <w:szCs w:val="16"/>
                </w:rPr>
                <w:t>ecolog276@yandex.ru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13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Богатовский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Косяченко Ирина Николаевна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Ведущий специалист отдела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884666 2-10-47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6" w:history="1">
              <w:r w:rsidR="004200D8" w:rsidRPr="004200D8">
                <w:rPr>
                  <w:rStyle w:val="a5"/>
                  <w:sz w:val="16"/>
                  <w:szCs w:val="16"/>
                </w:rPr>
                <w:t>otdeloos_bogatoe@mail.ru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14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Большеглушицкий р-н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Мокшина Елена Владимировна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главный специалист по экологическому контролю 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8(84673)21181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7" w:history="1">
              <w:r w:rsidR="004200D8" w:rsidRPr="004200D8">
                <w:rPr>
                  <w:rStyle w:val="a5"/>
                  <w:sz w:val="16"/>
                  <w:szCs w:val="16"/>
                </w:rPr>
                <w:t>mokschina@yandex.ru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15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Большечерниговский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Акимова Надежда Владимировна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инженер по охране окружающей среды Администрации Большечерниговского района (эколог)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8(84672)22087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8" w:history="1">
              <w:r w:rsidR="004200D8" w:rsidRPr="004200D8">
                <w:rPr>
                  <w:rStyle w:val="a5"/>
                  <w:sz w:val="16"/>
                  <w:szCs w:val="16"/>
                </w:rPr>
                <w:t>eko-bch@yandex.ru</w:t>
              </w:r>
            </w:hyperlink>
          </w:p>
        </w:tc>
      </w:tr>
      <w:tr w:rsidR="004200D8" w:rsidRPr="004200D8" w:rsidTr="001C57F1">
        <w:trPr>
          <w:trHeight w:val="82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16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Борский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Сафотина Яна Валерьевна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Инспектор отдела охраны окружающей среды и земельного контроля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8(84667) 2-19-89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29" w:history="1">
              <w:r w:rsidR="004200D8" w:rsidRPr="004200D8">
                <w:rPr>
                  <w:rStyle w:val="a5"/>
                  <w:sz w:val="16"/>
                  <w:szCs w:val="16"/>
                </w:rPr>
                <w:t>eco-bor2014@yandex.ru</w:t>
              </w:r>
            </w:hyperlink>
          </w:p>
        </w:tc>
      </w:tr>
      <w:tr w:rsidR="004200D8" w:rsidRPr="004200D8" w:rsidTr="00E93249">
        <w:trPr>
          <w:trHeight w:val="876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17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Волжский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1. Лабуз  Виктор Николаевич                                2. Карпова Анастасия Ивановна                                  3. Николаева Лилия Анатольевна</w:t>
            </w:r>
          </w:p>
        </w:tc>
        <w:tc>
          <w:tcPr>
            <w:tcW w:w="630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1. Начальник Инспекции по охране окружающей среды                                     </w:t>
            </w:r>
          </w:p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2. Ведущий специалист Инспекции по охране окружающей среды                  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 3. Ведущий специалист Инспекции по охране окружающей среды 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(846) 3792025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0" w:history="1">
              <w:r w:rsidR="004200D8" w:rsidRPr="004200D8">
                <w:rPr>
                  <w:rStyle w:val="a5"/>
                  <w:sz w:val="16"/>
                  <w:szCs w:val="16"/>
                </w:rPr>
                <w:t>volgoekologi@yandex.ru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18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Елховский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Горелов Николай Владимирович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Ведущий специалист-инспектор по осуществлению экологического контроля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8(846)33-1-60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1" w:history="1">
              <w:r w:rsidR="004200D8" w:rsidRPr="004200D8">
                <w:rPr>
                  <w:rStyle w:val="a5"/>
                  <w:sz w:val="16"/>
                  <w:szCs w:val="16"/>
                </w:rPr>
                <w:t>kolyan-gorelov@mail.ru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19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Исаклинский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Харламова Екатерина Геннадиевна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8(84654)2-16-00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2" w:history="1">
              <w:r w:rsidR="004200D8" w:rsidRPr="004200D8">
                <w:rPr>
                  <w:rStyle w:val="a5"/>
                  <w:sz w:val="16"/>
                  <w:szCs w:val="16"/>
                </w:rPr>
                <w:t>isakpriroda@mail.ru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20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Камышлинский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Насыров Раиль Махмутович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контрольно-правового отдела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8(846)64-3-20-07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3" w:history="1">
              <w:r w:rsidR="004200D8" w:rsidRPr="004200D8">
                <w:rPr>
                  <w:rStyle w:val="a5"/>
                  <w:sz w:val="16"/>
                  <w:szCs w:val="16"/>
                </w:rPr>
                <w:t>prirodakam@mail.ru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21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Кинельский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Букреев Иван Викторович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Начальник отдела экологического контроля 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88466321918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4" w:history="1">
              <w:r w:rsidR="004200D8" w:rsidRPr="004200D8">
                <w:rPr>
                  <w:rStyle w:val="a5"/>
                  <w:sz w:val="16"/>
                  <w:szCs w:val="16"/>
                </w:rPr>
                <w:t>mynicipalkontrol@rambler.ru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22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Кинель-Черкасский р-н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Широкорад Оксана Владимировна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Начальник отдела экологического контроля и охраны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89370771138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5" w:history="1">
              <w:r w:rsidR="004200D8" w:rsidRPr="004200D8">
                <w:rPr>
                  <w:rStyle w:val="a5"/>
                  <w:sz w:val="16"/>
                  <w:szCs w:val="16"/>
                </w:rPr>
                <w:t>o.shirokorad@mail.ru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23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Клявлинский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Петров Владимир Сергеевич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специалист по охране окружающей среды МКУ "Управление делами"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8(84653) 2-27-71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6" w:history="1">
              <w:r w:rsidR="004200D8" w:rsidRPr="004200D8">
                <w:rPr>
                  <w:rStyle w:val="a5"/>
                  <w:sz w:val="16"/>
                  <w:szCs w:val="16"/>
                </w:rPr>
                <w:t>klv.petrov@yandex.ru</w:t>
              </w:r>
            </w:hyperlink>
          </w:p>
        </w:tc>
      </w:tr>
      <w:tr w:rsidR="004200D8" w:rsidRPr="004200D8" w:rsidTr="001C57F1">
        <w:trPr>
          <w:trHeight w:val="765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24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Кошкинский район</w:t>
            </w:r>
          </w:p>
        </w:tc>
        <w:tc>
          <w:tcPr>
            <w:tcW w:w="2977" w:type="dxa"/>
            <w:hideMark/>
          </w:tcPr>
          <w:p w:rsidR="004200D8" w:rsidRPr="004200D8" w:rsidRDefault="001C57F1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Утин </w:t>
            </w:r>
            <w:r w:rsidR="004200D8" w:rsidRPr="004200D8">
              <w:rPr>
                <w:sz w:val="16"/>
                <w:szCs w:val="16"/>
              </w:rPr>
              <w:t>Николай Владимирович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88465021968, 89276564656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7" w:history="1">
              <w:r w:rsidR="004200D8" w:rsidRPr="004200D8">
                <w:rPr>
                  <w:rStyle w:val="a5"/>
                  <w:sz w:val="16"/>
                  <w:szCs w:val="16"/>
                </w:rPr>
                <w:t>niksman@mail.ru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25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Красноармейский р-н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Корнеев Василий Викторович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отдела экологии и муниципального контроля (надзора)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(8-846-75)22-1-49</w:t>
            </w:r>
          </w:p>
        </w:tc>
        <w:tc>
          <w:tcPr>
            <w:tcW w:w="2259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ekologia6375@mail.ru</w:t>
            </w:r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26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Красноярский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Пронина Оксана Николаевна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Начальник отдела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89276066047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8" w:history="1">
              <w:r w:rsidR="004200D8" w:rsidRPr="004200D8">
                <w:rPr>
                  <w:rStyle w:val="a5"/>
                  <w:sz w:val="16"/>
                  <w:szCs w:val="16"/>
                </w:rPr>
                <w:t>folen@kryaradm.ru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27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Нефтегорский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Собко Алина Геннадьевна</w:t>
            </w:r>
          </w:p>
        </w:tc>
        <w:tc>
          <w:tcPr>
            <w:tcW w:w="6307" w:type="dxa"/>
            <w:hideMark/>
          </w:tcPr>
          <w:p w:rsidR="001C57F1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И.о. начальника отдела экологии и природопользования</w:t>
            </w:r>
          </w:p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 xml:space="preserve"> муниципального района Нефтегорский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(884670) 21650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39" w:history="1">
              <w:r w:rsidR="004200D8" w:rsidRPr="004200D8">
                <w:rPr>
                  <w:rStyle w:val="a5"/>
                  <w:sz w:val="16"/>
                  <w:szCs w:val="16"/>
                </w:rPr>
                <w:t>neft.eсologi@yandex.ru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28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Пестравский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Любаев Михаил Александрович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Ведущий специалист по охране окружающей среды администрации муниципального района Пестравский Самарской области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 (846 74) 2-24-88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0" w:history="1">
              <w:r w:rsidR="004200D8" w:rsidRPr="004200D8">
                <w:rPr>
                  <w:rStyle w:val="a5"/>
                  <w:sz w:val="16"/>
                  <w:szCs w:val="16"/>
                </w:rPr>
                <w:t>m.lyubaev@pestravsky.ru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29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Похвистневский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Сорокин Андрей Алексеевич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846-56 2-67-79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1" w:history="1">
              <w:r w:rsidR="004200D8" w:rsidRPr="004200D8">
                <w:rPr>
                  <w:rStyle w:val="a5"/>
                  <w:sz w:val="16"/>
                  <w:szCs w:val="16"/>
                </w:rPr>
                <w:t>gkxpohr@mail.ru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30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Приволжский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Веригин Сергей Алексеевич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Начальник отдела муниципального земельного и экологического контроля администрации муниципального района Приволжский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88 464 791 750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2" w:history="1">
              <w:r w:rsidR="004200D8" w:rsidRPr="004200D8">
                <w:rPr>
                  <w:rStyle w:val="a5"/>
                  <w:sz w:val="16"/>
                  <w:szCs w:val="16"/>
                </w:rPr>
                <w:t>zemcontrol@pv,samregion,ru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31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Сергиевский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Никитина Ирина Александровна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отдела экологии и природных ресурсов администрации муниципального района Сергиевский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8846552-11-62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3" w:history="1">
              <w:r w:rsidR="004200D8" w:rsidRPr="004200D8">
                <w:rPr>
                  <w:rStyle w:val="a5"/>
                  <w:sz w:val="16"/>
                  <w:szCs w:val="16"/>
                </w:rPr>
                <w:t>ecologisergievsk@mail.ru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32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Ставропольский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Батова Ксения Этибаровна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специалист второй категории отдела природных ресурсов и экологии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(8482) 28-37-47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4" w:history="1">
              <w:r w:rsidR="004200D8" w:rsidRPr="004200D8">
                <w:rPr>
                  <w:rStyle w:val="a5"/>
                  <w:sz w:val="16"/>
                  <w:szCs w:val="16"/>
                </w:rPr>
                <w:t>stavr-eco@mail.ru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33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Сызранский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Елисеев Михаил Викторович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начальник отдела экологисеского района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8(8464)99-87-45, 8927-771-31-11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5" w:history="1">
              <w:r w:rsidR="004200D8" w:rsidRPr="004200D8">
                <w:rPr>
                  <w:rStyle w:val="a5"/>
                  <w:sz w:val="16"/>
                  <w:szCs w:val="16"/>
                </w:rPr>
                <w:t>ecoray@mail.ru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34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Хворостянский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Обухова Наталья Ивановна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отдела охраны окружающей среды администрации района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8(84677)9-14-83, 8(937)0635530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6" w:history="1">
              <w:r w:rsidR="004200D8" w:rsidRPr="004200D8">
                <w:rPr>
                  <w:rStyle w:val="a5"/>
                  <w:sz w:val="16"/>
                  <w:szCs w:val="16"/>
                </w:rPr>
                <w:t>obuhova.ni@hvorostyanka.ru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35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Челно-Вершинский р-н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Сайфулин Рафаил Мянсурович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специалист службы охраны окружающей среды администрации муниципального района Челно-Вершинский Самарской области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8(84651)22482, ст. 89277726990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7" w:history="1">
              <w:r w:rsidR="004200D8" w:rsidRPr="004200D8">
                <w:rPr>
                  <w:rStyle w:val="a5"/>
                  <w:sz w:val="16"/>
                  <w:szCs w:val="16"/>
                </w:rPr>
                <w:t>rafail-1985@mail.ru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36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Шенталинский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Ляпина Галина Петровна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(884652) 22242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8" w:history="1">
              <w:r w:rsidR="004200D8" w:rsidRPr="004200D8">
                <w:rPr>
                  <w:rStyle w:val="a5"/>
                  <w:sz w:val="16"/>
                  <w:szCs w:val="16"/>
                </w:rPr>
                <w:t>lyapina@shentala.su</w:t>
              </w:r>
            </w:hyperlink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  <w:r w:rsidRPr="004200D8">
              <w:t>37</w:t>
            </w:r>
          </w:p>
        </w:tc>
        <w:tc>
          <w:tcPr>
            <w:tcW w:w="1701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Шигонский район</w:t>
            </w: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Черняев Денис Владимирович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инспектор по экологическому надзору, охране окружающей среде и природопользованию МКУ "УСАЖКДХ"</w:t>
            </w:r>
          </w:p>
        </w:tc>
        <w:tc>
          <w:tcPr>
            <w:tcW w:w="1433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8 464 821 721</w:t>
            </w:r>
          </w:p>
        </w:tc>
        <w:tc>
          <w:tcPr>
            <w:tcW w:w="2259" w:type="dxa"/>
            <w:hideMark/>
          </w:tcPr>
          <w:p w:rsidR="004200D8" w:rsidRPr="004200D8" w:rsidRDefault="0030610E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  <w:u w:val="single"/>
              </w:rPr>
            </w:pPr>
            <w:hyperlink r:id="rId49" w:history="1">
              <w:r w:rsidR="004200D8" w:rsidRPr="004200D8">
                <w:rPr>
                  <w:rStyle w:val="a5"/>
                  <w:sz w:val="16"/>
                  <w:szCs w:val="16"/>
                </w:rPr>
                <w:t>ecolog-shig@yandex.ru</w:t>
              </w:r>
            </w:hyperlink>
          </w:p>
        </w:tc>
      </w:tr>
      <w:tr w:rsidR="004200D8" w:rsidRPr="004200D8" w:rsidTr="001C57F1">
        <w:trPr>
          <w:trHeight w:val="300"/>
        </w:trPr>
        <w:tc>
          <w:tcPr>
            <w:tcW w:w="392" w:type="dxa"/>
            <w:noWrap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6307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2259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</w:tr>
      <w:tr w:rsidR="004200D8" w:rsidRPr="004200D8" w:rsidTr="001C57F1">
        <w:trPr>
          <w:trHeight w:val="300"/>
        </w:trPr>
        <w:tc>
          <w:tcPr>
            <w:tcW w:w="392" w:type="dxa"/>
            <w:noWrap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</w:p>
        </w:tc>
        <w:tc>
          <w:tcPr>
            <w:tcW w:w="10985" w:type="dxa"/>
            <w:gridSpan w:val="3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b/>
                <w:bCs/>
                <w:sz w:val="16"/>
                <w:szCs w:val="16"/>
              </w:rPr>
            </w:pPr>
            <w:r w:rsidRPr="004200D8">
              <w:rPr>
                <w:b/>
                <w:bCs/>
                <w:sz w:val="16"/>
                <w:szCs w:val="16"/>
              </w:rPr>
              <w:t>Министерство лесного хозяйства, охраны окружающей среды и природопользования Самарской области:</w:t>
            </w:r>
          </w:p>
        </w:tc>
        <w:tc>
          <w:tcPr>
            <w:tcW w:w="1433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noWrap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</w:p>
        </w:tc>
        <w:tc>
          <w:tcPr>
            <w:tcW w:w="1701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Пономарева Елена Михайловна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Главный консультант управления региональной экологической политики</w:t>
            </w:r>
          </w:p>
        </w:tc>
        <w:tc>
          <w:tcPr>
            <w:tcW w:w="1433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266-74-30</w:t>
            </w:r>
          </w:p>
        </w:tc>
        <w:tc>
          <w:tcPr>
            <w:tcW w:w="2259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</w:tr>
      <w:tr w:rsidR="004200D8" w:rsidRPr="004200D8" w:rsidTr="001C57F1">
        <w:trPr>
          <w:trHeight w:val="510"/>
        </w:trPr>
        <w:tc>
          <w:tcPr>
            <w:tcW w:w="392" w:type="dxa"/>
            <w:noWrap/>
            <w:hideMark/>
          </w:tcPr>
          <w:p w:rsidR="004200D8" w:rsidRPr="004200D8" w:rsidRDefault="004200D8" w:rsidP="001C57F1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</w:pPr>
          </w:p>
        </w:tc>
        <w:tc>
          <w:tcPr>
            <w:tcW w:w="1701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Марьева Ольга Александровна</w:t>
            </w:r>
          </w:p>
        </w:tc>
        <w:tc>
          <w:tcPr>
            <w:tcW w:w="6307" w:type="dxa"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Ведущий специалист управления региональной экологической политики</w:t>
            </w:r>
          </w:p>
        </w:tc>
        <w:tc>
          <w:tcPr>
            <w:tcW w:w="1433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  <w:r w:rsidRPr="004200D8">
              <w:rPr>
                <w:sz w:val="16"/>
                <w:szCs w:val="16"/>
              </w:rPr>
              <w:t>263-72-34</w:t>
            </w:r>
          </w:p>
        </w:tc>
        <w:tc>
          <w:tcPr>
            <w:tcW w:w="2259" w:type="dxa"/>
            <w:noWrap/>
            <w:hideMark/>
          </w:tcPr>
          <w:p w:rsidR="004200D8" w:rsidRPr="004200D8" w:rsidRDefault="004200D8" w:rsidP="004200D8">
            <w:pPr>
              <w:pStyle w:val="ac"/>
              <w:shd w:val="clear" w:color="auto" w:fill="FFFFFF"/>
              <w:spacing w:before="100" w:beforeAutospacing="1" w:after="100" w:afterAutospacing="1"/>
              <w:ind w:left="-284"/>
              <w:jc w:val="right"/>
              <w:rPr>
                <w:sz w:val="16"/>
                <w:szCs w:val="16"/>
              </w:rPr>
            </w:pPr>
          </w:p>
        </w:tc>
      </w:tr>
    </w:tbl>
    <w:p w:rsidR="003631DE" w:rsidRDefault="003631DE" w:rsidP="00FC0E3E">
      <w:pPr>
        <w:pStyle w:val="ac"/>
        <w:shd w:val="clear" w:color="auto" w:fill="FFFFFF"/>
        <w:spacing w:before="100" w:beforeAutospacing="1" w:after="100" w:afterAutospacing="1"/>
        <w:ind w:left="-284"/>
        <w:rPr>
          <w:rFonts w:ascii="Arial" w:eastAsia="Times New Roman" w:hAnsi="Arial" w:cs="Arial"/>
          <w:sz w:val="20"/>
          <w:szCs w:val="20"/>
        </w:rPr>
      </w:pPr>
    </w:p>
    <w:sectPr w:rsidR="003631DE" w:rsidSect="00E93249">
      <w:pgSz w:w="16838" w:h="11906" w:orient="landscape"/>
      <w:pgMar w:top="709" w:right="820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0E" w:rsidRDefault="0030610E">
      <w:r>
        <w:separator/>
      </w:r>
    </w:p>
  </w:endnote>
  <w:endnote w:type="continuationSeparator" w:id="0">
    <w:p w:rsidR="0030610E" w:rsidRDefault="0030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0E" w:rsidRDefault="0030610E">
      <w:r>
        <w:separator/>
      </w:r>
    </w:p>
  </w:footnote>
  <w:footnote w:type="continuationSeparator" w:id="0">
    <w:p w:rsidR="0030610E" w:rsidRDefault="0030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527139"/>
      <w:docPartObj>
        <w:docPartGallery w:val="Page Numbers (Top of Page)"/>
        <w:docPartUnique/>
      </w:docPartObj>
    </w:sdtPr>
    <w:sdtEndPr/>
    <w:sdtContent>
      <w:p w:rsidR="004200D8" w:rsidRDefault="004200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376"/>
    <w:multiLevelType w:val="hybridMultilevel"/>
    <w:tmpl w:val="0852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532A7"/>
    <w:multiLevelType w:val="hybridMultilevel"/>
    <w:tmpl w:val="C248B988"/>
    <w:lvl w:ilvl="0" w:tplc="2EC23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0D77D0"/>
    <w:multiLevelType w:val="hybridMultilevel"/>
    <w:tmpl w:val="915CEC64"/>
    <w:lvl w:ilvl="0" w:tplc="8C9A73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E8"/>
    <w:rsid w:val="00000612"/>
    <w:rsid w:val="0000153F"/>
    <w:rsid w:val="00001701"/>
    <w:rsid w:val="00001720"/>
    <w:rsid w:val="00003A4C"/>
    <w:rsid w:val="00011E6F"/>
    <w:rsid w:val="000158AE"/>
    <w:rsid w:val="00020A71"/>
    <w:rsid w:val="00020C37"/>
    <w:rsid w:val="000258F5"/>
    <w:rsid w:val="000261BE"/>
    <w:rsid w:val="00026316"/>
    <w:rsid w:val="00031D9F"/>
    <w:rsid w:val="00032F52"/>
    <w:rsid w:val="00036F27"/>
    <w:rsid w:val="00040E06"/>
    <w:rsid w:val="00042082"/>
    <w:rsid w:val="00046BFD"/>
    <w:rsid w:val="00046F26"/>
    <w:rsid w:val="00051CBC"/>
    <w:rsid w:val="00055C60"/>
    <w:rsid w:val="00057B28"/>
    <w:rsid w:val="000606DD"/>
    <w:rsid w:val="00072404"/>
    <w:rsid w:val="000742BA"/>
    <w:rsid w:val="00076A0C"/>
    <w:rsid w:val="00085E76"/>
    <w:rsid w:val="00093F98"/>
    <w:rsid w:val="00094799"/>
    <w:rsid w:val="00096BF8"/>
    <w:rsid w:val="000974F1"/>
    <w:rsid w:val="000A6D38"/>
    <w:rsid w:val="000A7C0B"/>
    <w:rsid w:val="000B0598"/>
    <w:rsid w:val="000B42DF"/>
    <w:rsid w:val="000B531F"/>
    <w:rsid w:val="000B62DB"/>
    <w:rsid w:val="000B664B"/>
    <w:rsid w:val="000B79AC"/>
    <w:rsid w:val="000C0BB8"/>
    <w:rsid w:val="000C2E78"/>
    <w:rsid w:val="000C3BD8"/>
    <w:rsid w:val="000C488D"/>
    <w:rsid w:val="000C7AAA"/>
    <w:rsid w:val="000D074D"/>
    <w:rsid w:val="000D0F65"/>
    <w:rsid w:val="000D12BF"/>
    <w:rsid w:val="000D395D"/>
    <w:rsid w:val="000D5E97"/>
    <w:rsid w:val="000D5FA5"/>
    <w:rsid w:val="000D697D"/>
    <w:rsid w:val="000D788C"/>
    <w:rsid w:val="000E105C"/>
    <w:rsid w:val="000E2B8E"/>
    <w:rsid w:val="000E470E"/>
    <w:rsid w:val="000E5E7C"/>
    <w:rsid w:val="000E7EB4"/>
    <w:rsid w:val="000F07A0"/>
    <w:rsid w:val="000F0B11"/>
    <w:rsid w:val="000F4780"/>
    <w:rsid w:val="000F63A1"/>
    <w:rsid w:val="000F6897"/>
    <w:rsid w:val="00102BAF"/>
    <w:rsid w:val="00104161"/>
    <w:rsid w:val="00104E09"/>
    <w:rsid w:val="0012007D"/>
    <w:rsid w:val="0012075F"/>
    <w:rsid w:val="00121CCD"/>
    <w:rsid w:val="00126F71"/>
    <w:rsid w:val="00127A22"/>
    <w:rsid w:val="001302B7"/>
    <w:rsid w:val="00133C7F"/>
    <w:rsid w:val="00133F1D"/>
    <w:rsid w:val="00134F1F"/>
    <w:rsid w:val="00136DCD"/>
    <w:rsid w:val="00137CA7"/>
    <w:rsid w:val="0014031E"/>
    <w:rsid w:val="00141EBC"/>
    <w:rsid w:val="00142B08"/>
    <w:rsid w:val="00143A25"/>
    <w:rsid w:val="00145021"/>
    <w:rsid w:val="0014520F"/>
    <w:rsid w:val="00145F49"/>
    <w:rsid w:val="00146A3C"/>
    <w:rsid w:val="00146D66"/>
    <w:rsid w:val="001501CC"/>
    <w:rsid w:val="00151D7C"/>
    <w:rsid w:val="00154653"/>
    <w:rsid w:val="001610A0"/>
    <w:rsid w:val="00163B60"/>
    <w:rsid w:val="00165E87"/>
    <w:rsid w:val="001707B6"/>
    <w:rsid w:val="001709D5"/>
    <w:rsid w:val="00170AD7"/>
    <w:rsid w:val="00171CEA"/>
    <w:rsid w:val="00175972"/>
    <w:rsid w:val="0017657C"/>
    <w:rsid w:val="001767ED"/>
    <w:rsid w:val="0017690E"/>
    <w:rsid w:val="0018566C"/>
    <w:rsid w:val="00192DD9"/>
    <w:rsid w:val="001969FC"/>
    <w:rsid w:val="001972F2"/>
    <w:rsid w:val="001A0026"/>
    <w:rsid w:val="001A434B"/>
    <w:rsid w:val="001A7B76"/>
    <w:rsid w:val="001B3CA2"/>
    <w:rsid w:val="001B3D10"/>
    <w:rsid w:val="001B6195"/>
    <w:rsid w:val="001B6F01"/>
    <w:rsid w:val="001B7E42"/>
    <w:rsid w:val="001C570E"/>
    <w:rsid w:val="001C57F1"/>
    <w:rsid w:val="001C6C0A"/>
    <w:rsid w:val="001D12F3"/>
    <w:rsid w:val="001D40E9"/>
    <w:rsid w:val="001D47BE"/>
    <w:rsid w:val="001D4A6C"/>
    <w:rsid w:val="001E18A9"/>
    <w:rsid w:val="001F27A2"/>
    <w:rsid w:val="001F4662"/>
    <w:rsid w:val="001F7602"/>
    <w:rsid w:val="002033E7"/>
    <w:rsid w:val="0020469F"/>
    <w:rsid w:val="00205E5A"/>
    <w:rsid w:val="00207CEE"/>
    <w:rsid w:val="00213641"/>
    <w:rsid w:val="002138F7"/>
    <w:rsid w:val="002140D0"/>
    <w:rsid w:val="00214961"/>
    <w:rsid w:val="00215988"/>
    <w:rsid w:val="00221E25"/>
    <w:rsid w:val="00221F7D"/>
    <w:rsid w:val="00222F1C"/>
    <w:rsid w:val="0022465A"/>
    <w:rsid w:val="00224AFB"/>
    <w:rsid w:val="00227A6D"/>
    <w:rsid w:val="0023088E"/>
    <w:rsid w:val="00233276"/>
    <w:rsid w:val="002366D0"/>
    <w:rsid w:val="00237C47"/>
    <w:rsid w:val="00244A7D"/>
    <w:rsid w:val="00245524"/>
    <w:rsid w:val="00245AD2"/>
    <w:rsid w:val="00251D7A"/>
    <w:rsid w:val="00253F0C"/>
    <w:rsid w:val="002557FB"/>
    <w:rsid w:val="00256A4A"/>
    <w:rsid w:val="00257642"/>
    <w:rsid w:val="00260ADB"/>
    <w:rsid w:val="002662B8"/>
    <w:rsid w:val="002666F0"/>
    <w:rsid w:val="00271812"/>
    <w:rsid w:val="00271D24"/>
    <w:rsid w:val="00275FD5"/>
    <w:rsid w:val="00276B60"/>
    <w:rsid w:val="00284026"/>
    <w:rsid w:val="002845A6"/>
    <w:rsid w:val="00284637"/>
    <w:rsid w:val="00285385"/>
    <w:rsid w:val="00287A66"/>
    <w:rsid w:val="002909B6"/>
    <w:rsid w:val="00294C92"/>
    <w:rsid w:val="002966D6"/>
    <w:rsid w:val="002A1BF0"/>
    <w:rsid w:val="002A2C79"/>
    <w:rsid w:val="002B1788"/>
    <w:rsid w:val="002B1FD9"/>
    <w:rsid w:val="002B3727"/>
    <w:rsid w:val="002B40B7"/>
    <w:rsid w:val="002C00F0"/>
    <w:rsid w:val="002C061D"/>
    <w:rsid w:val="002C082A"/>
    <w:rsid w:val="002C2EE1"/>
    <w:rsid w:val="002C3452"/>
    <w:rsid w:val="002C50F4"/>
    <w:rsid w:val="002C542C"/>
    <w:rsid w:val="002C54BB"/>
    <w:rsid w:val="002C56D6"/>
    <w:rsid w:val="002D0726"/>
    <w:rsid w:val="002D1A4B"/>
    <w:rsid w:val="002D4FBA"/>
    <w:rsid w:val="002D50A8"/>
    <w:rsid w:val="002D5304"/>
    <w:rsid w:val="002D5468"/>
    <w:rsid w:val="002D6B94"/>
    <w:rsid w:val="002D7032"/>
    <w:rsid w:val="002D73D5"/>
    <w:rsid w:val="002D7F13"/>
    <w:rsid w:val="002E49AC"/>
    <w:rsid w:val="002E4B66"/>
    <w:rsid w:val="002E4E9F"/>
    <w:rsid w:val="002E70CF"/>
    <w:rsid w:val="002F2B72"/>
    <w:rsid w:val="002F302C"/>
    <w:rsid w:val="002F3EEE"/>
    <w:rsid w:val="002F5A8E"/>
    <w:rsid w:val="002F6FA0"/>
    <w:rsid w:val="002F7033"/>
    <w:rsid w:val="00302B92"/>
    <w:rsid w:val="003058D7"/>
    <w:rsid w:val="0030610E"/>
    <w:rsid w:val="0030725F"/>
    <w:rsid w:val="0031059A"/>
    <w:rsid w:val="00315E39"/>
    <w:rsid w:val="00316051"/>
    <w:rsid w:val="00323629"/>
    <w:rsid w:val="00323761"/>
    <w:rsid w:val="00324A54"/>
    <w:rsid w:val="00326666"/>
    <w:rsid w:val="0032677B"/>
    <w:rsid w:val="0032701A"/>
    <w:rsid w:val="00332E98"/>
    <w:rsid w:val="0033302E"/>
    <w:rsid w:val="00335ACD"/>
    <w:rsid w:val="0033624E"/>
    <w:rsid w:val="00341C29"/>
    <w:rsid w:val="003428A6"/>
    <w:rsid w:val="00342C41"/>
    <w:rsid w:val="00343EFB"/>
    <w:rsid w:val="003446F8"/>
    <w:rsid w:val="00345550"/>
    <w:rsid w:val="0034560A"/>
    <w:rsid w:val="003539C1"/>
    <w:rsid w:val="003563F6"/>
    <w:rsid w:val="0036268E"/>
    <w:rsid w:val="003631DE"/>
    <w:rsid w:val="00365D4F"/>
    <w:rsid w:val="00370B63"/>
    <w:rsid w:val="003712DA"/>
    <w:rsid w:val="00371777"/>
    <w:rsid w:val="00375E1A"/>
    <w:rsid w:val="00386EC0"/>
    <w:rsid w:val="00391EFE"/>
    <w:rsid w:val="00393121"/>
    <w:rsid w:val="00394664"/>
    <w:rsid w:val="00394C16"/>
    <w:rsid w:val="00396FBE"/>
    <w:rsid w:val="00397A57"/>
    <w:rsid w:val="00397B99"/>
    <w:rsid w:val="003A691F"/>
    <w:rsid w:val="003A7830"/>
    <w:rsid w:val="003B0696"/>
    <w:rsid w:val="003C055C"/>
    <w:rsid w:val="003C13C3"/>
    <w:rsid w:val="003C3B74"/>
    <w:rsid w:val="003C549B"/>
    <w:rsid w:val="003D3D76"/>
    <w:rsid w:val="003D4C01"/>
    <w:rsid w:val="003D6589"/>
    <w:rsid w:val="003D7CB3"/>
    <w:rsid w:val="003E2095"/>
    <w:rsid w:val="003E246C"/>
    <w:rsid w:val="003E333F"/>
    <w:rsid w:val="003E505A"/>
    <w:rsid w:val="003E5429"/>
    <w:rsid w:val="003E59BF"/>
    <w:rsid w:val="003E59E6"/>
    <w:rsid w:val="003E5B45"/>
    <w:rsid w:val="003E67E7"/>
    <w:rsid w:val="003E693C"/>
    <w:rsid w:val="003F0518"/>
    <w:rsid w:val="003F53C5"/>
    <w:rsid w:val="00400B68"/>
    <w:rsid w:val="00400C5A"/>
    <w:rsid w:val="00403987"/>
    <w:rsid w:val="00403EA7"/>
    <w:rsid w:val="0040402D"/>
    <w:rsid w:val="00404279"/>
    <w:rsid w:val="00406C47"/>
    <w:rsid w:val="00412293"/>
    <w:rsid w:val="004127E8"/>
    <w:rsid w:val="00413C13"/>
    <w:rsid w:val="00417AEC"/>
    <w:rsid w:val="00417DCD"/>
    <w:rsid w:val="004200D8"/>
    <w:rsid w:val="00420E0B"/>
    <w:rsid w:val="00421075"/>
    <w:rsid w:val="004216DF"/>
    <w:rsid w:val="00425029"/>
    <w:rsid w:val="004317BD"/>
    <w:rsid w:val="00433FF6"/>
    <w:rsid w:val="004348A2"/>
    <w:rsid w:val="0043577B"/>
    <w:rsid w:val="00435D83"/>
    <w:rsid w:val="0044268E"/>
    <w:rsid w:val="00443508"/>
    <w:rsid w:val="00445BD1"/>
    <w:rsid w:val="00445D6C"/>
    <w:rsid w:val="004465D0"/>
    <w:rsid w:val="0045114C"/>
    <w:rsid w:val="004524C1"/>
    <w:rsid w:val="00462414"/>
    <w:rsid w:val="00462C04"/>
    <w:rsid w:val="0046550B"/>
    <w:rsid w:val="004661EF"/>
    <w:rsid w:val="00467258"/>
    <w:rsid w:val="0046766C"/>
    <w:rsid w:val="004723AB"/>
    <w:rsid w:val="0047246C"/>
    <w:rsid w:val="004750AF"/>
    <w:rsid w:val="00475CD6"/>
    <w:rsid w:val="00477800"/>
    <w:rsid w:val="00477BDB"/>
    <w:rsid w:val="00481AC5"/>
    <w:rsid w:val="00482370"/>
    <w:rsid w:val="004830AB"/>
    <w:rsid w:val="00485D1A"/>
    <w:rsid w:val="00490BB6"/>
    <w:rsid w:val="00490D87"/>
    <w:rsid w:val="004959EE"/>
    <w:rsid w:val="004A12DD"/>
    <w:rsid w:val="004A473D"/>
    <w:rsid w:val="004A7851"/>
    <w:rsid w:val="004B0815"/>
    <w:rsid w:val="004B4D2A"/>
    <w:rsid w:val="004B5B0C"/>
    <w:rsid w:val="004B661B"/>
    <w:rsid w:val="004C1556"/>
    <w:rsid w:val="004C23CC"/>
    <w:rsid w:val="004C3438"/>
    <w:rsid w:val="004E2CC8"/>
    <w:rsid w:val="004E7A05"/>
    <w:rsid w:val="004E7E20"/>
    <w:rsid w:val="004F15DE"/>
    <w:rsid w:val="004F1BDF"/>
    <w:rsid w:val="004F3EFB"/>
    <w:rsid w:val="004F5206"/>
    <w:rsid w:val="004F5B79"/>
    <w:rsid w:val="004F797D"/>
    <w:rsid w:val="00510A01"/>
    <w:rsid w:val="00511776"/>
    <w:rsid w:val="005135F1"/>
    <w:rsid w:val="00514CE3"/>
    <w:rsid w:val="00517BFE"/>
    <w:rsid w:val="005201FD"/>
    <w:rsid w:val="00524CEB"/>
    <w:rsid w:val="0052500C"/>
    <w:rsid w:val="0052660D"/>
    <w:rsid w:val="00527323"/>
    <w:rsid w:val="00527B62"/>
    <w:rsid w:val="00530E48"/>
    <w:rsid w:val="005334BA"/>
    <w:rsid w:val="00533C23"/>
    <w:rsid w:val="00533CF7"/>
    <w:rsid w:val="005360B2"/>
    <w:rsid w:val="00543424"/>
    <w:rsid w:val="00546E2C"/>
    <w:rsid w:val="00547EC7"/>
    <w:rsid w:val="00552D35"/>
    <w:rsid w:val="00554330"/>
    <w:rsid w:val="0055683F"/>
    <w:rsid w:val="005578B4"/>
    <w:rsid w:val="00561C59"/>
    <w:rsid w:val="00563A16"/>
    <w:rsid w:val="00564646"/>
    <w:rsid w:val="0056465D"/>
    <w:rsid w:val="00565F3E"/>
    <w:rsid w:val="005664F8"/>
    <w:rsid w:val="00566FDD"/>
    <w:rsid w:val="00571AEE"/>
    <w:rsid w:val="00571E11"/>
    <w:rsid w:val="00572FE5"/>
    <w:rsid w:val="005733AF"/>
    <w:rsid w:val="00580230"/>
    <w:rsid w:val="00580889"/>
    <w:rsid w:val="00581E02"/>
    <w:rsid w:val="00582934"/>
    <w:rsid w:val="00585FC9"/>
    <w:rsid w:val="00595E8C"/>
    <w:rsid w:val="005A2E94"/>
    <w:rsid w:val="005A4863"/>
    <w:rsid w:val="005A764D"/>
    <w:rsid w:val="005B513D"/>
    <w:rsid w:val="005B6CC1"/>
    <w:rsid w:val="005B6CF1"/>
    <w:rsid w:val="005B7399"/>
    <w:rsid w:val="005B751E"/>
    <w:rsid w:val="005B7DFE"/>
    <w:rsid w:val="005C0F0F"/>
    <w:rsid w:val="005C2255"/>
    <w:rsid w:val="005C356E"/>
    <w:rsid w:val="005C39FC"/>
    <w:rsid w:val="005C710B"/>
    <w:rsid w:val="005D2540"/>
    <w:rsid w:val="005D4D04"/>
    <w:rsid w:val="005D5E5A"/>
    <w:rsid w:val="005D76A9"/>
    <w:rsid w:val="005E05F9"/>
    <w:rsid w:val="005E15D0"/>
    <w:rsid w:val="005E24A2"/>
    <w:rsid w:val="005E294D"/>
    <w:rsid w:val="005E2D34"/>
    <w:rsid w:val="005E50D9"/>
    <w:rsid w:val="005E7D83"/>
    <w:rsid w:val="005F1DD3"/>
    <w:rsid w:val="005F205B"/>
    <w:rsid w:val="005F2157"/>
    <w:rsid w:val="005F5319"/>
    <w:rsid w:val="005F546F"/>
    <w:rsid w:val="005F5A09"/>
    <w:rsid w:val="0060009C"/>
    <w:rsid w:val="006028FE"/>
    <w:rsid w:val="00603C5D"/>
    <w:rsid w:val="00604173"/>
    <w:rsid w:val="00604804"/>
    <w:rsid w:val="00605B38"/>
    <w:rsid w:val="006065F8"/>
    <w:rsid w:val="006115FF"/>
    <w:rsid w:val="00612196"/>
    <w:rsid w:val="00613784"/>
    <w:rsid w:val="00616477"/>
    <w:rsid w:val="00621ABA"/>
    <w:rsid w:val="00623259"/>
    <w:rsid w:val="00623FB7"/>
    <w:rsid w:val="006255AD"/>
    <w:rsid w:val="00625874"/>
    <w:rsid w:val="00625F1C"/>
    <w:rsid w:val="00630FFB"/>
    <w:rsid w:val="00631EC5"/>
    <w:rsid w:val="00636344"/>
    <w:rsid w:val="00636BC7"/>
    <w:rsid w:val="006377EB"/>
    <w:rsid w:val="006405F7"/>
    <w:rsid w:val="00640C87"/>
    <w:rsid w:val="0064116E"/>
    <w:rsid w:val="00643CE5"/>
    <w:rsid w:val="00645A06"/>
    <w:rsid w:val="00650134"/>
    <w:rsid w:val="006522DE"/>
    <w:rsid w:val="00666291"/>
    <w:rsid w:val="006706FC"/>
    <w:rsid w:val="00674379"/>
    <w:rsid w:val="00675A53"/>
    <w:rsid w:val="00683216"/>
    <w:rsid w:val="00685286"/>
    <w:rsid w:val="006861D3"/>
    <w:rsid w:val="00686E31"/>
    <w:rsid w:val="00691C30"/>
    <w:rsid w:val="00693645"/>
    <w:rsid w:val="00694252"/>
    <w:rsid w:val="00694AE9"/>
    <w:rsid w:val="006951D5"/>
    <w:rsid w:val="006A0AD0"/>
    <w:rsid w:val="006A4AF3"/>
    <w:rsid w:val="006A6EEB"/>
    <w:rsid w:val="006A7A3D"/>
    <w:rsid w:val="006B1E2E"/>
    <w:rsid w:val="006B4039"/>
    <w:rsid w:val="006B5202"/>
    <w:rsid w:val="006B5962"/>
    <w:rsid w:val="006B6CA1"/>
    <w:rsid w:val="006C0621"/>
    <w:rsid w:val="006C18D1"/>
    <w:rsid w:val="006C5281"/>
    <w:rsid w:val="006D0BE8"/>
    <w:rsid w:val="006D1675"/>
    <w:rsid w:val="006D6BFA"/>
    <w:rsid w:val="006D7F61"/>
    <w:rsid w:val="006E652F"/>
    <w:rsid w:val="006F0646"/>
    <w:rsid w:val="006F3733"/>
    <w:rsid w:val="006F41F0"/>
    <w:rsid w:val="006F5514"/>
    <w:rsid w:val="006F5875"/>
    <w:rsid w:val="006F5A94"/>
    <w:rsid w:val="00700524"/>
    <w:rsid w:val="00704029"/>
    <w:rsid w:val="007045B6"/>
    <w:rsid w:val="007069F2"/>
    <w:rsid w:val="00706F96"/>
    <w:rsid w:val="007107DD"/>
    <w:rsid w:val="00712A3D"/>
    <w:rsid w:val="007132E5"/>
    <w:rsid w:val="007140C6"/>
    <w:rsid w:val="00717252"/>
    <w:rsid w:val="00717903"/>
    <w:rsid w:val="00722904"/>
    <w:rsid w:val="00734904"/>
    <w:rsid w:val="00735B49"/>
    <w:rsid w:val="00740B23"/>
    <w:rsid w:val="00744733"/>
    <w:rsid w:val="00745BB2"/>
    <w:rsid w:val="00745EFC"/>
    <w:rsid w:val="00746F1A"/>
    <w:rsid w:val="00750092"/>
    <w:rsid w:val="0075106C"/>
    <w:rsid w:val="007522C1"/>
    <w:rsid w:val="007524E8"/>
    <w:rsid w:val="00753D2E"/>
    <w:rsid w:val="00757B67"/>
    <w:rsid w:val="00757E4B"/>
    <w:rsid w:val="0076040A"/>
    <w:rsid w:val="007610BD"/>
    <w:rsid w:val="007616A8"/>
    <w:rsid w:val="00761922"/>
    <w:rsid w:val="00763216"/>
    <w:rsid w:val="00766E94"/>
    <w:rsid w:val="00767D41"/>
    <w:rsid w:val="00770369"/>
    <w:rsid w:val="0077187C"/>
    <w:rsid w:val="00771EB8"/>
    <w:rsid w:val="007759FB"/>
    <w:rsid w:val="00784C40"/>
    <w:rsid w:val="00784FCD"/>
    <w:rsid w:val="0079062A"/>
    <w:rsid w:val="00790FE1"/>
    <w:rsid w:val="0079148C"/>
    <w:rsid w:val="0079458A"/>
    <w:rsid w:val="007946E9"/>
    <w:rsid w:val="007A0F7D"/>
    <w:rsid w:val="007A22EA"/>
    <w:rsid w:val="007A254B"/>
    <w:rsid w:val="007A2871"/>
    <w:rsid w:val="007A4827"/>
    <w:rsid w:val="007B278E"/>
    <w:rsid w:val="007B2A24"/>
    <w:rsid w:val="007C0163"/>
    <w:rsid w:val="007C0A2C"/>
    <w:rsid w:val="007D0765"/>
    <w:rsid w:val="007D17C1"/>
    <w:rsid w:val="007D3066"/>
    <w:rsid w:val="007D4FA1"/>
    <w:rsid w:val="007D5B86"/>
    <w:rsid w:val="007D7045"/>
    <w:rsid w:val="007E02AE"/>
    <w:rsid w:val="007E58DA"/>
    <w:rsid w:val="007E59AB"/>
    <w:rsid w:val="007E6F21"/>
    <w:rsid w:val="007F0FB9"/>
    <w:rsid w:val="007F342E"/>
    <w:rsid w:val="007F3F88"/>
    <w:rsid w:val="007F4570"/>
    <w:rsid w:val="007F45E7"/>
    <w:rsid w:val="007F52D9"/>
    <w:rsid w:val="007F75EB"/>
    <w:rsid w:val="00802CC9"/>
    <w:rsid w:val="00802EA5"/>
    <w:rsid w:val="00803A2D"/>
    <w:rsid w:val="008041DB"/>
    <w:rsid w:val="008075C1"/>
    <w:rsid w:val="00816870"/>
    <w:rsid w:val="00820B5E"/>
    <w:rsid w:val="008221B0"/>
    <w:rsid w:val="00824499"/>
    <w:rsid w:val="008247A8"/>
    <w:rsid w:val="00830100"/>
    <w:rsid w:val="00835DF8"/>
    <w:rsid w:val="00835EAE"/>
    <w:rsid w:val="00836CC5"/>
    <w:rsid w:val="0083763C"/>
    <w:rsid w:val="00840DA9"/>
    <w:rsid w:val="00842096"/>
    <w:rsid w:val="0084270E"/>
    <w:rsid w:val="00844D09"/>
    <w:rsid w:val="008462C0"/>
    <w:rsid w:val="00847014"/>
    <w:rsid w:val="00850279"/>
    <w:rsid w:val="00851DC1"/>
    <w:rsid w:val="00853FBE"/>
    <w:rsid w:val="00855E77"/>
    <w:rsid w:val="00863247"/>
    <w:rsid w:val="0086644B"/>
    <w:rsid w:val="00872340"/>
    <w:rsid w:val="0087281A"/>
    <w:rsid w:val="008728C8"/>
    <w:rsid w:val="00873727"/>
    <w:rsid w:val="00873891"/>
    <w:rsid w:val="00873BF6"/>
    <w:rsid w:val="00873CFF"/>
    <w:rsid w:val="00875825"/>
    <w:rsid w:val="008772C0"/>
    <w:rsid w:val="00877BA3"/>
    <w:rsid w:val="00882556"/>
    <w:rsid w:val="0089581B"/>
    <w:rsid w:val="0089714B"/>
    <w:rsid w:val="008A0DEA"/>
    <w:rsid w:val="008A1919"/>
    <w:rsid w:val="008A6C47"/>
    <w:rsid w:val="008B0F43"/>
    <w:rsid w:val="008B44DE"/>
    <w:rsid w:val="008C33F1"/>
    <w:rsid w:val="008C547D"/>
    <w:rsid w:val="008C6511"/>
    <w:rsid w:val="008D0C7A"/>
    <w:rsid w:val="008D3F72"/>
    <w:rsid w:val="008D40EA"/>
    <w:rsid w:val="008D5985"/>
    <w:rsid w:val="008D62D0"/>
    <w:rsid w:val="008D7953"/>
    <w:rsid w:val="008E0F0E"/>
    <w:rsid w:val="008E3A4F"/>
    <w:rsid w:val="008E3FCE"/>
    <w:rsid w:val="008F3E7D"/>
    <w:rsid w:val="008F7139"/>
    <w:rsid w:val="00900274"/>
    <w:rsid w:val="009058E8"/>
    <w:rsid w:val="0090780F"/>
    <w:rsid w:val="00912691"/>
    <w:rsid w:val="00914229"/>
    <w:rsid w:val="00916B88"/>
    <w:rsid w:val="00920E71"/>
    <w:rsid w:val="00921172"/>
    <w:rsid w:val="009260E3"/>
    <w:rsid w:val="00930BC5"/>
    <w:rsid w:val="00930C28"/>
    <w:rsid w:val="00931642"/>
    <w:rsid w:val="0093171A"/>
    <w:rsid w:val="00933874"/>
    <w:rsid w:val="00934C6C"/>
    <w:rsid w:val="00937799"/>
    <w:rsid w:val="00941C03"/>
    <w:rsid w:val="00942657"/>
    <w:rsid w:val="009426FC"/>
    <w:rsid w:val="00943EFB"/>
    <w:rsid w:val="0094787D"/>
    <w:rsid w:val="009503EB"/>
    <w:rsid w:val="009511A4"/>
    <w:rsid w:val="00953C4C"/>
    <w:rsid w:val="00955182"/>
    <w:rsid w:val="00956481"/>
    <w:rsid w:val="00957264"/>
    <w:rsid w:val="00960398"/>
    <w:rsid w:val="00960DFF"/>
    <w:rsid w:val="0096182B"/>
    <w:rsid w:val="0096259F"/>
    <w:rsid w:val="009632D6"/>
    <w:rsid w:val="00963E4A"/>
    <w:rsid w:val="00971820"/>
    <w:rsid w:val="009719A5"/>
    <w:rsid w:val="0097472E"/>
    <w:rsid w:val="00974B3F"/>
    <w:rsid w:val="00975C4F"/>
    <w:rsid w:val="0097770D"/>
    <w:rsid w:val="009801F0"/>
    <w:rsid w:val="0098128F"/>
    <w:rsid w:val="009816E2"/>
    <w:rsid w:val="0098240F"/>
    <w:rsid w:val="00983E92"/>
    <w:rsid w:val="0098531E"/>
    <w:rsid w:val="00985948"/>
    <w:rsid w:val="00985F95"/>
    <w:rsid w:val="00994AF3"/>
    <w:rsid w:val="0099580C"/>
    <w:rsid w:val="009965B8"/>
    <w:rsid w:val="00997A21"/>
    <w:rsid w:val="009A7B63"/>
    <w:rsid w:val="009B00EA"/>
    <w:rsid w:val="009C03FA"/>
    <w:rsid w:val="009C473A"/>
    <w:rsid w:val="009C4961"/>
    <w:rsid w:val="009C7A8F"/>
    <w:rsid w:val="009D0CEB"/>
    <w:rsid w:val="009D19BC"/>
    <w:rsid w:val="009D4D95"/>
    <w:rsid w:val="009D5340"/>
    <w:rsid w:val="009D7E9E"/>
    <w:rsid w:val="009E00C0"/>
    <w:rsid w:val="009E2187"/>
    <w:rsid w:val="009E37E7"/>
    <w:rsid w:val="009E46CD"/>
    <w:rsid w:val="009E545F"/>
    <w:rsid w:val="009E6313"/>
    <w:rsid w:val="009E6BFF"/>
    <w:rsid w:val="009E7418"/>
    <w:rsid w:val="009E78E1"/>
    <w:rsid w:val="009F1B7C"/>
    <w:rsid w:val="009F2FD0"/>
    <w:rsid w:val="009F42C6"/>
    <w:rsid w:val="009F6266"/>
    <w:rsid w:val="009F76A1"/>
    <w:rsid w:val="00A05431"/>
    <w:rsid w:val="00A07C2A"/>
    <w:rsid w:val="00A126C3"/>
    <w:rsid w:val="00A165B9"/>
    <w:rsid w:val="00A2015D"/>
    <w:rsid w:val="00A22078"/>
    <w:rsid w:val="00A2468A"/>
    <w:rsid w:val="00A325AA"/>
    <w:rsid w:val="00A35E49"/>
    <w:rsid w:val="00A363A3"/>
    <w:rsid w:val="00A42978"/>
    <w:rsid w:val="00A44534"/>
    <w:rsid w:val="00A51ED6"/>
    <w:rsid w:val="00A5345F"/>
    <w:rsid w:val="00A53FBF"/>
    <w:rsid w:val="00A54930"/>
    <w:rsid w:val="00A54CC5"/>
    <w:rsid w:val="00A57F8A"/>
    <w:rsid w:val="00A60A15"/>
    <w:rsid w:val="00A6293E"/>
    <w:rsid w:val="00A62D03"/>
    <w:rsid w:val="00A70CE9"/>
    <w:rsid w:val="00A745A4"/>
    <w:rsid w:val="00A75AB3"/>
    <w:rsid w:val="00A77050"/>
    <w:rsid w:val="00A77134"/>
    <w:rsid w:val="00A81268"/>
    <w:rsid w:val="00A81BC6"/>
    <w:rsid w:val="00A82D33"/>
    <w:rsid w:val="00A84E1F"/>
    <w:rsid w:val="00A859FF"/>
    <w:rsid w:val="00A8690D"/>
    <w:rsid w:val="00A8739C"/>
    <w:rsid w:val="00A878A0"/>
    <w:rsid w:val="00A9201A"/>
    <w:rsid w:val="00A95D4A"/>
    <w:rsid w:val="00AA219A"/>
    <w:rsid w:val="00AA3641"/>
    <w:rsid w:val="00AA66D7"/>
    <w:rsid w:val="00AA7F15"/>
    <w:rsid w:val="00AB15E1"/>
    <w:rsid w:val="00AB7074"/>
    <w:rsid w:val="00AC3ED3"/>
    <w:rsid w:val="00AC4321"/>
    <w:rsid w:val="00AC76BC"/>
    <w:rsid w:val="00AC7A82"/>
    <w:rsid w:val="00AD0A47"/>
    <w:rsid w:val="00AD35AC"/>
    <w:rsid w:val="00AD3C69"/>
    <w:rsid w:val="00AD57D8"/>
    <w:rsid w:val="00AD62A3"/>
    <w:rsid w:val="00AE3877"/>
    <w:rsid w:val="00AE7822"/>
    <w:rsid w:val="00AE7F03"/>
    <w:rsid w:val="00AF1126"/>
    <w:rsid w:val="00AF40DA"/>
    <w:rsid w:val="00B0279F"/>
    <w:rsid w:val="00B0544B"/>
    <w:rsid w:val="00B05BCE"/>
    <w:rsid w:val="00B0743C"/>
    <w:rsid w:val="00B155AD"/>
    <w:rsid w:val="00B2061D"/>
    <w:rsid w:val="00B228DD"/>
    <w:rsid w:val="00B307C6"/>
    <w:rsid w:val="00B349D5"/>
    <w:rsid w:val="00B34A0B"/>
    <w:rsid w:val="00B42279"/>
    <w:rsid w:val="00B456BF"/>
    <w:rsid w:val="00B45EC8"/>
    <w:rsid w:val="00B47C77"/>
    <w:rsid w:val="00B5124D"/>
    <w:rsid w:val="00B52B08"/>
    <w:rsid w:val="00B52DD8"/>
    <w:rsid w:val="00B556A0"/>
    <w:rsid w:val="00B6197B"/>
    <w:rsid w:val="00B62CC8"/>
    <w:rsid w:val="00B62D74"/>
    <w:rsid w:val="00B65170"/>
    <w:rsid w:val="00B65771"/>
    <w:rsid w:val="00B65C23"/>
    <w:rsid w:val="00B66DFF"/>
    <w:rsid w:val="00B67DE4"/>
    <w:rsid w:val="00B710AE"/>
    <w:rsid w:val="00B733E5"/>
    <w:rsid w:val="00B81EB1"/>
    <w:rsid w:val="00B82884"/>
    <w:rsid w:val="00B83D8D"/>
    <w:rsid w:val="00B83F97"/>
    <w:rsid w:val="00B84103"/>
    <w:rsid w:val="00B850F2"/>
    <w:rsid w:val="00B878F6"/>
    <w:rsid w:val="00B9127C"/>
    <w:rsid w:val="00B91449"/>
    <w:rsid w:val="00B9497B"/>
    <w:rsid w:val="00B94C2A"/>
    <w:rsid w:val="00B97228"/>
    <w:rsid w:val="00BA0C5D"/>
    <w:rsid w:val="00BA23C1"/>
    <w:rsid w:val="00BA45E7"/>
    <w:rsid w:val="00BA4942"/>
    <w:rsid w:val="00BA6FAF"/>
    <w:rsid w:val="00BB023A"/>
    <w:rsid w:val="00BB6347"/>
    <w:rsid w:val="00BC07A5"/>
    <w:rsid w:val="00BC15EA"/>
    <w:rsid w:val="00BC1F3D"/>
    <w:rsid w:val="00BC2512"/>
    <w:rsid w:val="00BD1FA0"/>
    <w:rsid w:val="00BD4FEB"/>
    <w:rsid w:val="00BD6829"/>
    <w:rsid w:val="00BF3055"/>
    <w:rsid w:val="00BF3A4B"/>
    <w:rsid w:val="00BF3B65"/>
    <w:rsid w:val="00BF530E"/>
    <w:rsid w:val="00BF7929"/>
    <w:rsid w:val="00BF7CA1"/>
    <w:rsid w:val="00C026B1"/>
    <w:rsid w:val="00C03846"/>
    <w:rsid w:val="00C04F7A"/>
    <w:rsid w:val="00C07E1A"/>
    <w:rsid w:val="00C10B32"/>
    <w:rsid w:val="00C14478"/>
    <w:rsid w:val="00C14E0B"/>
    <w:rsid w:val="00C202A2"/>
    <w:rsid w:val="00C24F4B"/>
    <w:rsid w:val="00C26497"/>
    <w:rsid w:val="00C26AB4"/>
    <w:rsid w:val="00C272A0"/>
    <w:rsid w:val="00C315E1"/>
    <w:rsid w:val="00C32F27"/>
    <w:rsid w:val="00C3661E"/>
    <w:rsid w:val="00C369E3"/>
    <w:rsid w:val="00C3786D"/>
    <w:rsid w:val="00C4009A"/>
    <w:rsid w:val="00C42F27"/>
    <w:rsid w:val="00C4534A"/>
    <w:rsid w:val="00C45F77"/>
    <w:rsid w:val="00C5000B"/>
    <w:rsid w:val="00C5338C"/>
    <w:rsid w:val="00C53F3D"/>
    <w:rsid w:val="00C634C3"/>
    <w:rsid w:val="00C679B8"/>
    <w:rsid w:val="00C705E0"/>
    <w:rsid w:val="00C7384E"/>
    <w:rsid w:val="00C75D6F"/>
    <w:rsid w:val="00C80803"/>
    <w:rsid w:val="00C80D16"/>
    <w:rsid w:val="00C8163A"/>
    <w:rsid w:val="00C83601"/>
    <w:rsid w:val="00C86813"/>
    <w:rsid w:val="00C86EDC"/>
    <w:rsid w:val="00C87010"/>
    <w:rsid w:val="00C90016"/>
    <w:rsid w:val="00C90238"/>
    <w:rsid w:val="00C90803"/>
    <w:rsid w:val="00CA201F"/>
    <w:rsid w:val="00CA7948"/>
    <w:rsid w:val="00CB40F8"/>
    <w:rsid w:val="00CB6816"/>
    <w:rsid w:val="00CB78DD"/>
    <w:rsid w:val="00CB7A38"/>
    <w:rsid w:val="00CC0289"/>
    <w:rsid w:val="00CC1009"/>
    <w:rsid w:val="00CC2363"/>
    <w:rsid w:val="00CC4ECA"/>
    <w:rsid w:val="00CD079E"/>
    <w:rsid w:val="00CE1864"/>
    <w:rsid w:val="00CE27E8"/>
    <w:rsid w:val="00CE43AC"/>
    <w:rsid w:val="00CE7E57"/>
    <w:rsid w:val="00CF587B"/>
    <w:rsid w:val="00CF72F4"/>
    <w:rsid w:val="00D01524"/>
    <w:rsid w:val="00D01A45"/>
    <w:rsid w:val="00D032C2"/>
    <w:rsid w:val="00D10208"/>
    <w:rsid w:val="00D11791"/>
    <w:rsid w:val="00D13015"/>
    <w:rsid w:val="00D1358E"/>
    <w:rsid w:val="00D15109"/>
    <w:rsid w:val="00D17135"/>
    <w:rsid w:val="00D229CA"/>
    <w:rsid w:val="00D22C43"/>
    <w:rsid w:val="00D253EE"/>
    <w:rsid w:val="00D31DCB"/>
    <w:rsid w:val="00D35F19"/>
    <w:rsid w:val="00D36512"/>
    <w:rsid w:val="00D3721E"/>
    <w:rsid w:val="00D37E0E"/>
    <w:rsid w:val="00D41ADC"/>
    <w:rsid w:val="00D43302"/>
    <w:rsid w:val="00D435B7"/>
    <w:rsid w:val="00D43828"/>
    <w:rsid w:val="00D44865"/>
    <w:rsid w:val="00D44C81"/>
    <w:rsid w:val="00D462E7"/>
    <w:rsid w:val="00D478CF"/>
    <w:rsid w:val="00D50C0C"/>
    <w:rsid w:val="00D51640"/>
    <w:rsid w:val="00D545BB"/>
    <w:rsid w:val="00D576BF"/>
    <w:rsid w:val="00D61C18"/>
    <w:rsid w:val="00D6393C"/>
    <w:rsid w:val="00D71A9E"/>
    <w:rsid w:val="00D71DDA"/>
    <w:rsid w:val="00D750C7"/>
    <w:rsid w:val="00D75B28"/>
    <w:rsid w:val="00D77F2B"/>
    <w:rsid w:val="00D803E3"/>
    <w:rsid w:val="00D847CC"/>
    <w:rsid w:val="00D86ED4"/>
    <w:rsid w:val="00D87EF3"/>
    <w:rsid w:val="00D90F10"/>
    <w:rsid w:val="00D91F17"/>
    <w:rsid w:val="00D92868"/>
    <w:rsid w:val="00D92869"/>
    <w:rsid w:val="00D954DD"/>
    <w:rsid w:val="00D956E3"/>
    <w:rsid w:val="00DA0477"/>
    <w:rsid w:val="00DA1529"/>
    <w:rsid w:val="00DA51F1"/>
    <w:rsid w:val="00DB2A78"/>
    <w:rsid w:val="00DB529B"/>
    <w:rsid w:val="00DB629B"/>
    <w:rsid w:val="00DC4BA0"/>
    <w:rsid w:val="00DD0A8D"/>
    <w:rsid w:val="00DD35C2"/>
    <w:rsid w:val="00DE453E"/>
    <w:rsid w:val="00DE53E7"/>
    <w:rsid w:val="00DE5ACC"/>
    <w:rsid w:val="00DF0D58"/>
    <w:rsid w:val="00DF3CE2"/>
    <w:rsid w:val="00DF5080"/>
    <w:rsid w:val="00DF6596"/>
    <w:rsid w:val="00DF6A7E"/>
    <w:rsid w:val="00DF6B68"/>
    <w:rsid w:val="00DF7931"/>
    <w:rsid w:val="00DF79BC"/>
    <w:rsid w:val="00DF7B3F"/>
    <w:rsid w:val="00E008B4"/>
    <w:rsid w:val="00E03A08"/>
    <w:rsid w:val="00E052B5"/>
    <w:rsid w:val="00E06558"/>
    <w:rsid w:val="00E105BA"/>
    <w:rsid w:val="00E12A03"/>
    <w:rsid w:val="00E152AF"/>
    <w:rsid w:val="00E152FE"/>
    <w:rsid w:val="00E26123"/>
    <w:rsid w:val="00E26E5A"/>
    <w:rsid w:val="00E3300F"/>
    <w:rsid w:val="00E33420"/>
    <w:rsid w:val="00E40FE2"/>
    <w:rsid w:val="00E415FC"/>
    <w:rsid w:val="00E43DFA"/>
    <w:rsid w:val="00E45746"/>
    <w:rsid w:val="00E515DA"/>
    <w:rsid w:val="00E541E9"/>
    <w:rsid w:val="00E550E0"/>
    <w:rsid w:val="00E5547A"/>
    <w:rsid w:val="00E554A8"/>
    <w:rsid w:val="00E578ED"/>
    <w:rsid w:val="00E60F17"/>
    <w:rsid w:val="00E62838"/>
    <w:rsid w:val="00E62924"/>
    <w:rsid w:val="00E64DBD"/>
    <w:rsid w:val="00E65795"/>
    <w:rsid w:val="00E67AF0"/>
    <w:rsid w:val="00E7125F"/>
    <w:rsid w:val="00E7214E"/>
    <w:rsid w:val="00E740D6"/>
    <w:rsid w:val="00E74CC5"/>
    <w:rsid w:val="00E80AFA"/>
    <w:rsid w:val="00E83334"/>
    <w:rsid w:val="00E8594F"/>
    <w:rsid w:val="00E86225"/>
    <w:rsid w:val="00E913AE"/>
    <w:rsid w:val="00E93249"/>
    <w:rsid w:val="00E93DA7"/>
    <w:rsid w:val="00EA239B"/>
    <w:rsid w:val="00EA3531"/>
    <w:rsid w:val="00EA44A0"/>
    <w:rsid w:val="00EA4BCB"/>
    <w:rsid w:val="00EA4FA1"/>
    <w:rsid w:val="00EB2E6B"/>
    <w:rsid w:val="00EB4BD9"/>
    <w:rsid w:val="00EB59F3"/>
    <w:rsid w:val="00EC03A1"/>
    <w:rsid w:val="00EC24D4"/>
    <w:rsid w:val="00EC2911"/>
    <w:rsid w:val="00EC3DC3"/>
    <w:rsid w:val="00EC445F"/>
    <w:rsid w:val="00EC473E"/>
    <w:rsid w:val="00EC5CEA"/>
    <w:rsid w:val="00ED1C2D"/>
    <w:rsid w:val="00ED3160"/>
    <w:rsid w:val="00ED327A"/>
    <w:rsid w:val="00ED4A7D"/>
    <w:rsid w:val="00ED4E99"/>
    <w:rsid w:val="00EE28BB"/>
    <w:rsid w:val="00EE3F1D"/>
    <w:rsid w:val="00EE4C15"/>
    <w:rsid w:val="00EE5281"/>
    <w:rsid w:val="00EF0EB1"/>
    <w:rsid w:val="00EF383D"/>
    <w:rsid w:val="00EF47F7"/>
    <w:rsid w:val="00EF5929"/>
    <w:rsid w:val="00EF5FDD"/>
    <w:rsid w:val="00EF7A9A"/>
    <w:rsid w:val="00F01F12"/>
    <w:rsid w:val="00F027B4"/>
    <w:rsid w:val="00F039B4"/>
    <w:rsid w:val="00F041E5"/>
    <w:rsid w:val="00F05FB2"/>
    <w:rsid w:val="00F06740"/>
    <w:rsid w:val="00F105B5"/>
    <w:rsid w:val="00F11C2F"/>
    <w:rsid w:val="00F175AC"/>
    <w:rsid w:val="00F17672"/>
    <w:rsid w:val="00F22BE3"/>
    <w:rsid w:val="00F22C3E"/>
    <w:rsid w:val="00F231A8"/>
    <w:rsid w:val="00F24B78"/>
    <w:rsid w:val="00F263DD"/>
    <w:rsid w:val="00F26BCA"/>
    <w:rsid w:val="00F2746E"/>
    <w:rsid w:val="00F317DD"/>
    <w:rsid w:val="00F31B88"/>
    <w:rsid w:val="00F40BA0"/>
    <w:rsid w:val="00F42234"/>
    <w:rsid w:val="00F4435A"/>
    <w:rsid w:val="00F46D6A"/>
    <w:rsid w:val="00F503E8"/>
    <w:rsid w:val="00F51A9E"/>
    <w:rsid w:val="00F56691"/>
    <w:rsid w:val="00F56AE5"/>
    <w:rsid w:val="00F57879"/>
    <w:rsid w:val="00F6149E"/>
    <w:rsid w:val="00F61601"/>
    <w:rsid w:val="00F62976"/>
    <w:rsid w:val="00F642F4"/>
    <w:rsid w:val="00F66270"/>
    <w:rsid w:val="00F729BD"/>
    <w:rsid w:val="00F735FB"/>
    <w:rsid w:val="00F73E58"/>
    <w:rsid w:val="00F74694"/>
    <w:rsid w:val="00F76C42"/>
    <w:rsid w:val="00F82C2B"/>
    <w:rsid w:val="00F832FC"/>
    <w:rsid w:val="00F8350A"/>
    <w:rsid w:val="00F8382A"/>
    <w:rsid w:val="00F83AE4"/>
    <w:rsid w:val="00F83B7D"/>
    <w:rsid w:val="00F92142"/>
    <w:rsid w:val="00F9459E"/>
    <w:rsid w:val="00F95B2F"/>
    <w:rsid w:val="00F96808"/>
    <w:rsid w:val="00F97E1C"/>
    <w:rsid w:val="00FA2A54"/>
    <w:rsid w:val="00FA6087"/>
    <w:rsid w:val="00FA6FF6"/>
    <w:rsid w:val="00FB4925"/>
    <w:rsid w:val="00FB531C"/>
    <w:rsid w:val="00FC0E3E"/>
    <w:rsid w:val="00FC2DFF"/>
    <w:rsid w:val="00FC3E2D"/>
    <w:rsid w:val="00FC6732"/>
    <w:rsid w:val="00FD023E"/>
    <w:rsid w:val="00FD0618"/>
    <w:rsid w:val="00FD1805"/>
    <w:rsid w:val="00FD1F80"/>
    <w:rsid w:val="00FD2D5E"/>
    <w:rsid w:val="00FD6C39"/>
    <w:rsid w:val="00FE023F"/>
    <w:rsid w:val="00FE38EC"/>
    <w:rsid w:val="00FE72C2"/>
    <w:rsid w:val="00FF048D"/>
    <w:rsid w:val="00FF1352"/>
    <w:rsid w:val="00FF2483"/>
    <w:rsid w:val="00FF3112"/>
    <w:rsid w:val="00FF3C86"/>
    <w:rsid w:val="00FF709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4E8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24E8"/>
  </w:style>
  <w:style w:type="character" w:styleId="a5">
    <w:name w:val="Hyperlink"/>
    <w:basedOn w:val="a0"/>
    <w:uiPriority w:val="99"/>
    <w:unhideWhenUsed/>
    <w:rsid w:val="00391EFE"/>
    <w:rPr>
      <w:color w:val="0000FF" w:themeColor="hyperlink"/>
      <w:u w:val="single"/>
    </w:rPr>
  </w:style>
  <w:style w:type="paragraph" w:customStyle="1" w:styleId="ConsPlusNormal">
    <w:name w:val="ConsPlusNormal"/>
    <w:rsid w:val="00AC76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15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2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009A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4009A"/>
  </w:style>
  <w:style w:type="paragraph" w:styleId="aa">
    <w:name w:val="Normal (Web)"/>
    <w:basedOn w:val="a"/>
    <w:uiPriority w:val="99"/>
    <w:semiHidden/>
    <w:unhideWhenUsed/>
    <w:rsid w:val="00916B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16B88"/>
    <w:rPr>
      <w:b/>
      <w:bCs/>
    </w:rPr>
  </w:style>
  <w:style w:type="paragraph" w:styleId="ac">
    <w:name w:val="List Paragraph"/>
    <w:basedOn w:val="a"/>
    <w:uiPriority w:val="34"/>
    <w:qFormat/>
    <w:rsid w:val="002909B6"/>
    <w:pPr>
      <w:ind w:left="720"/>
      <w:contextualSpacing/>
    </w:pPr>
  </w:style>
  <w:style w:type="table" w:styleId="ad">
    <w:name w:val="Table Grid"/>
    <w:basedOn w:val="a1"/>
    <w:uiPriority w:val="59"/>
    <w:rsid w:val="0042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4E8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24E8"/>
  </w:style>
  <w:style w:type="character" w:styleId="a5">
    <w:name w:val="Hyperlink"/>
    <w:basedOn w:val="a0"/>
    <w:uiPriority w:val="99"/>
    <w:unhideWhenUsed/>
    <w:rsid w:val="00391EFE"/>
    <w:rPr>
      <w:color w:val="0000FF" w:themeColor="hyperlink"/>
      <w:u w:val="single"/>
    </w:rPr>
  </w:style>
  <w:style w:type="paragraph" w:customStyle="1" w:styleId="ConsPlusNormal">
    <w:name w:val="ConsPlusNormal"/>
    <w:rsid w:val="00AC76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15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2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009A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4009A"/>
  </w:style>
  <w:style w:type="paragraph" w:styleId="aa">
    <w:name w:val="Normal (Web)"/>
    <w:basedOn w:val="a"/>
    <w:uiPriority w:val="99"/>
    <w:semiHidden/>
    <w:unhideWhenUsed/>
    <w:rsid w:val="00916B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16B88"/>
    <w:rPr>
      <w:b/>
      <w:bCs/>
    </w:rPr>
  </w:style>
  <w:style w:type="paragraph" w:styleId="ac">
    <w:name w:val="List Paragraph"/>
    <w:basedOn w:val="a"/>
    <w:uiPriority w:val="34"/>
    <w:qFormat/>
    <w:rsid w:val="002909B6"/>
    <w:pPr>
      <w:ind w:left="720"/>
      <w:contextualSpacing/>
    </w:pPr>
  </w:style>
  <w:style w:type="table" w:styleId="ad">
    <w:name w:val="Table Grid"/>
    <w:basedOn w:val="a1"/>
    <w:uiPriority w:val="59"/>
    <w:rsid w:val="0042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2179E60A2BFE063E315098A8C7D1E98538FD63467EBADE8A22CC1E47153E577EA3B5098735E696XAa4G" TargetMode="External"/><Relationship Id="rId18" Type="http://schemas.openxmlformats.org/officeDocument/2006/relationships/hyperlink" Target="mailto:olga.170190@yandex.ru" TargetMode="External"/><Relationship Id="rId26" Type="http://schemas.openxmlformats.org/officeDocument/2006/relationships/hyperlink" Target="mailto:otdeloos_bogatoe@mail.ru" TargetMode="External"/><Relationship Id="rId39" Type="http://schemas.openxmlformats.org/officeDocument/2006/relationships/hyperlink" Target="mailto:neft.e&#1089;ologi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cookt@mail.ru" TargetMode="External"/><Relationship Id="rId34" Type="http://schemas.openxmlformats.org/officeDocument/2006/relationships/hyperlink" Target="mailto:mynicipalkontrol@rambler.ru" TargetMode="External"/><Relationship Id="rId42" Type="http://schemas.openxmlformats.org/officeDocument/2006/relationships/hyperlink" Target="mailto:zemcontrol@pv,samregion,ru" TargetMode="External"/><Relationship Id="rId47" Type="http://schemas.openxmlformats.org/officeDocument/2006/relationships/hyperlink" Target="mailto:rafail-1985@mail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2179E60A2BFE063E315098A8C7D1E98538FD63467EBADE8A22CC1E47153E577EA3B5098735E696XAa5G" TargetMode="External"/><Relationship Id="rId17" Type="http://schemas.openxmlformats.org/officeDocument/2006/relationships/hyperlink" Target="mailto:ecology@nvkb.ru" TargetMode="External"/><Relationship Id="rId25" Type="http://schemas.openxmlformats.org/officeDocument/2006/relationships/hyperlink" Target="mailto:ecolog276@yandex.ru" TargetMode="External"/><Relationship Id="rId33" Type="http://schemas.openxmlformats.org/officeDocument/2006/relationships/hyperlink" Target="mailto:prirodakam@mail.ru" TargetMode="External"/><Relationship Id="rId38" Type="http://schemas.openxmlformats.org/officeDocument/2006/relationships/hyperlink" Target="mailto:folen@kryaradm.ru" TargetMode="External"/><Relationship Id="rId46" Type="http://schemas.openxmlformats.org/officeDocument/2006/relationships/hyperlink" Target="mailto:obuhova.ni@hvorostya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roda@adm.syzran.ru" TargetMode="External"/><Relationship Id="rId20" Type="http://schemas.openxmlformats.org/officeDocument/2006/relationships/hyperlink" Target="mailto:priroda63@yandex.ru" TargetMode="External"/><Relationship Id="rId29" Type="http://schemas.openxmlformats.org/officeDocument/2006/relationships/hyperlink" Target="mailto:eco-bor2014@yandex.ru" TargetMode="External"/><Relationship Id="rId41" Type="http://schemas.openxmlformats.org/officeDocument/2006/relationships/hyperlink" Target="mailto:gkxpoh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2179E60A2BFE063E315098A8C7D1E98538FD63467EBADE8A22CC1E47153E577EA3B5098735E691XAa1G" TargetMode="External"/><Relationship Id="rId24" Type="http://schemas.openxmlformats.org/officeDocument/2006/relationships/hyperlink" Target="mailto:adm.olhov@yandex.ru" TargetMode="External"/><Relationship Id="rId32" Type="http://schemas.openxmlformats.org/officeDocument/2006/relationships/hyperlink" Target="mailto:isakpriroda@mail.ru" TargetMode="External"/><Relationship Id="rId37" Type="http://schemas.openxmlformats.org/officeDocument/2006/relationships/hyperlink" Target="mailto:niksman@mail.ru" TargetMode="External"/><Relationship Id="rId40" Type="http://schemas.openxmlformats.org/officeDocument/2006/relationships/hyperlink" Target="mailto:m.lyubaev@pestravsky.ru" TargetMode="External"/><Relationship Id="rId45" Type="http://schemas.openxmlformats.org/officeDocument/2006/relationships/hyperlink" Target="mailto:ecoray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lkina.av@tgl.ru" TargetMode="External"/><Relationship Id="rId23" Type="http://schemas.openxmlformats.org/officeDocument/2006/relationships/hyperlink" Target="mailto:ecopoh2014@yandex.ru" TargetMode="External"/><Relationship Id="rId28" Type="http://schemas.openxmlformats.org/officeDocument/2006/relationships/hyperlink" Target="mailto:eko-bch@yandex.ru" TargetMode="External"/><Relationship Id="rId36" Type="http://schemas.openxmlformats.org/officeDocument/2006/relationships/hyperlink" Target="mailto:klv.petrov@yandex.ru" TargetMode="External"/><Relationship Id="rId49" Type="http://schemas.openxmlformats.org/officeDocument/2006/relationships/hyperlink" Target="mailto:ecolog-shig@yandex.ru" TargetMode="External"/><Relationship Id="rId10" Type="http://schemas.openxmlformats.org/officeDocument/2006/relationships/hyperlink" Target="consultantplus://offline/ref=512179E60A2BFE063E315098A8C7D1E98538FD63467EBADE8A22CC1E47153E577EA3B5098735E793XAa7G" TargetMode="External"/><Relationship Id="rId19" Type="http://schemas.openxmlformats.org/officeDocument/2006/relationships/hyperlink" Target="mailto:chel169@mail.ru" TargetMode="External"/><Relationship Id="rId31" Type="http://schemas.openxmlformats.org/officeDocument/2006/relationships/hyperlink" Target="mailto:kolyan-gorelov@mail.ru" TargetMode="External"/><Relationship Id="rId44" Type="http://schemas.openxmlformats.org/officeDocument/2006/relationships/hyperlink" Target="mailto:stavr-ec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pn.gov.ru/node/27639" TargetMode="External"/><Relationship Id="rId14" Type="http://schemas.openxmlformats.org/officeDocument/2006/relationships/header" Target="header1.xml"/><Relationship Id="rId22" Type="http://schemas.openxmlformats.org/officeDocument/2006/relationships/hyperlink" Target="mailto:ecologkinel@mail.ru" TargetMode="External"/><Relationship Id="rId27" Type="http://schemas.openxmlformats.org/officeDocument/2006/relationships/hyperlink" Target="mailto:mokschina@yandex.ru" TargetMode="External"/><Relationship Id="rId30" Type="http://schemas.openxmlformats.org/officeDocument/2006/relationships/hyperlink" Target="mailto:volgoekologi@yandex.ru" TargetMode="External"/><Relationship Id="rId35" Type="http://schemas.openxmlformats.org/officeDocument/2006/relationships/hyperlink" Target="mailto:o.shirokorad@mail.ru" TargetMode="External"/><Relationship Id="rId43" Type="http://schemas.openxmlformats.org/officeDocument/2006/relationships/hyperlink" Target="mailto:ecologisergievsk@mail.ru" TargetMode="External"/><Relationship Id="rId48" Type="http://schemas.openxmlformats.org/officeDocument/2006/relationships/hyperlink" Target="mailto:lyapina@shentala.s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531D-F7AA-4A34-A1B0-9019282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Гребиниченко Мария Дмитриевна</dc:creator>
  <cp:lastModifiedBy>Марченко Т.И.</cp:lastModifiedBy>
  <cp:revision>2</cp:revision>
  <cp:lastPrinted>2016-12-05T12:57:00Z</cp:lastPrinted>
  <dcterms:created xsi:type="dcterms:W3CDTF">2017-02-06T10:32:00Z</dcterms:created>
  <dcterms:modified xsi:type="dcterms:W3CDTF">2017-02-06T10:32:00Z</dcterms:modified>
</cp:coreProperties>
</file>